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8D" w:rsidRDefault="00A9068D" w:rsidP="00096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D704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МКУ «Управление образования </w:t>
      </w:r>
      <w:proofErr w:type="spellStart"/>
      <w:r w:rsidRPr="004D704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Лаишевского</w:t>
      </w:r>
      <w:proofErr w:type="spellEnd"/>
      <w:r w:rsidRPr="004D704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муниципального района Республики Татарстан»</w:t>
      </w:r>
    </w:p>
    <w:p w:rsidR="00A9068D" w:rsidRPr="004D7047" w:rsidRDefault="00A9068D" w:rsidP="00A906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D704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МБОУ «</w:t>
      </w:r>
      <w:proofErr w:type="spellStart"/>
      <w:r w:rsidRPr="004D704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Кирбинская</w:t>
      </w:r>
      <w:proofErr w:type="spellEnd"/>
      <w:r w:rsidRPr="004D704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средняя общеобразовательная школа»</w:t>
      </w: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222" w:type="dxa"/>
        <w:tblInd w:w="-333" w:type="dxa"/>
        <w:tblLook w:val="0000"/>
      </w:tblPr>
      <w:tblGrid>
        <w:gridCol w:w="6253"/>
        <w:gridCol w:w="3969"/>
      </w:tblGrid>
      <w:tr w:rsidR="00A9068D" w:rsidRPr="004D7047" w:rsidTr="008578AA">
        <w:trPr>
          <w:trHeight w:val="2348"/>
        </w:trPr>
        <w:tc>
          <w:tcPr>
            <w:tcW w:w="6253" w:type="dxa"/>
          </w:tcPr>
          <w:p w:rsidR="00A9068D" w:rsidRPr="004D7047" w:rsidRDefault="00A9068D" w:rsidP="008578AA">
            <w:pPr>
              <w:widowControl w:val="0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D7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Принята</w:t>
            </w:r>
            <w:proofErr w:type="gramEnd"/>
            <w:r w:rsidRPr="004D7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заседании</w:t>
            </w:r>
          </w:p>
          <w:p w:rsidR="00A9068D" w:rsidRPr="004D7047" w:rsidRDefault="00A9068D" w:rsidP="008578AA">
            <w:pPr>
              <w:widowControl w:val="0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Педагогического совета</w:t>
            </w:r>
          </w:p>
          <w:p w:rsidR="00A9068D" w:rsidRPr="004D7047" w:rsidRDefault="008578AA" w:rsidP="008578AA">
            <w:pPr>
              <w:widowControl w:val="0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</w:t>
            </w:r>
          </w:p>
          <w:p w:rsidR="00A9068D" w:rsidRPr="004D7047" w:rsidRDefault="008578AA" w:rsidP="008578AA">
            <w:pPr>
              <w:widowControl w:val="0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«21» августа 2020</w:t>
            </w:r>
            <w:r w:rsidR="00A906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9068D" w:rsidRPr="004D7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  <w:p w:rsidR="00A9068D" w:rsidRPr="004D7047" w:rsidRDefault="00A9068D" w:rsidP="008578AA">
            <w:pPr>
              <w:widowControl w:val="0"/>
              <w:spacing w:after="0" w:line="240" w:lineRule="auto"/>
              <w:ind w:left="4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068D" w:rsidRPr="004D7047" w:rsidRDefault="00A9068D" w:rsidP="008578AA">
            <w:pPr>
              <w:widowControl w:val="0"/>
              <w:spacing w:after="0" w:line="240" w:lineRule="auto"/>
              <w:ind w:left="4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A9068D" w:rsidRPr="004D7047" w:rsidRDefault="00A9068D" w:rsidP="008578A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«Утверждаю»</w:t>
            </w:r>
          </w:p>
          <w:p w:rsidR="00A9068D" w:rsidRDefault="00A9068D" w:rsidP="008578A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A9068D" w:rsidRPr="004D7047" w:rsidRDefault="00A9068D" w:rsidP="008578A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4D7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Кирбинская</w:t>
            </w:r>
            <w:proofErr w:type="spellEnd"/>
            <w:r w:rsidRPr="004D7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  <w:p w:rsidR="00A9068D" w:rsidRPr="004D7047" w:rsidRDefault="00A9068D" w:rsidP="008578A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proofErr w:type="spellStart"/>
            <w:r w:rsidRPr="004D7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Хаматгалиева</w:t>
            </w:r>
            <w:proofErr w:type="spellEnd"/>
            <w:r w:rsidRPr="004D7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Р.З.</w:t>
            </w:r>
          </w:p>
          <w:p w:rsidR="00A9068D" w:rsidRPr="004D7047" w:rsidRDefault="008578AA" w:rsidP="008578A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№ 53</w:t>
            </w:r>
          </w:p>
          <w:p w:rsidR="00A9068D" w:rsidRPr="004D7047" w:rsidRDefault="008578AA" w:rsidP="008578A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«21» августа 2020</w:t>
            </w:r>
            <w:r w:rsidR="00A906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9068D" w:rsidRPr="004D7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  <w:p w:rsidR="00A9068D" w:rsidRPr="004D7047" w:rsidRDefault="00A9068D" w:rsidP="008578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D704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Дополнительная общеобразовательная</w:t>
      </w:r>
    </w:p>
    <w:p w:rsidR="00A9068D" w:rsidRPr="004D7047" w:rsidRDefault="00A9068D" w:rsidP="00A906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proofErr w:type="spellStart"/>
      <w:r w:rsidRPr="004D704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общеразвивающая</w:t>
      </w:r>
      <w:proofErr w:type="spellEnd"/>
      <w:r w:rsidRPr="004D704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программа</w:t>
      </w:r>
    </w:p>
    <w:p w:rsidR="00A9068D" w:rsidRPr="004D7047" w:rsidRDefault="00A9068D" w:rsidP="00A906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социально-педагогической</w:t>
      </w:r>
      <w:r w:rsidRPr="004D704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направленности</w:t>
      </w:r>
    </w:p>
    <w:p w:rsidR="00A9068D" w:rsidRPr="004D7047" w:rsidRDefault="00A9068D" w:rsidP="00A906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«Движение школьников</w:t>
      </w:r>
      <w:r w:rsidRPr="004D704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A9068D" w:rsidRPr="004D7047" w:rsidRDefault="00A9068D" w:rsidP="00A906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Возраст обучающихся: 11-17</w:t>
      </w:r>
      <w:r w:rsidRPr="004D704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лет</w:t>
      </w:r>
    </w:p>
    <w:p w:rsidR="00A9068D" w:rsidRPr="004D7047" w:rsidRDefault="00A9068D" w:rsidP="00A906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D704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Срок реализации: 1 год</w:t>
      </w: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4D70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оставитель:</w:t>
      </w:r>
    </w:p>
    <w:p w:rsidR="00A9068D" w:rsidRPr="004D7047" w:rsidRDefault="00A9068D" w:rsidP="00A9068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70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Абдуллина Диана Геннадьевна,</w:t>
      </w:r>
    </w:p>
    <w:p w:rsidR="00A9068D" w:rsidRDefault="00A9068D" w:rsidP="00A9068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руководитель объединения </w:t>
      </w:r>
      <w:r w:rsidRPr="004D70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9068D" w:rsidRPr="004D7047" w:rsidRDefault="00A9068D" w:rsidP="00A9068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70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дополнительного образования</w:t>
      </w: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Pr="004D7047" w:rsidRDefault="00A9068D" w:rsidP="00A906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D" w:rsidRDefault="00A9068D" w:rsidP="00A906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4D70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Кирби</w:t>
      </w:r>
      <w:proofErr w:type="spellEnd"/>
      <w:r w:rsidR="008578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2020</w:t>
      </w:r>
    </w:p>
    <w:p w:rsidR="005E2B38" w:rsidRPr="00674E4F" w:rsidRDefault="005E2B38" w:rsidP="00096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096AA3" w:rsidRPr="00674E4F" w:rsidRDefault="00096AA3" w:rsidP="00096A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B38" w:rsidRPr="00674E4F" w:rsidRDefault="00D8440A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D4EEF"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общеобразовательная </w:t>
      </w:r>
      <w:proofErr w:type="spellStart"/>
      <w:r w:rsidR="003D4EEF"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общеразвивающая</w:t>
      </w:r>
      <w:proofErr w:type="spellEnd"/>
      <w:r w:rsidR="003D4EEF"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</w:t>
      </w:r>
      <w:r w:rsidR="00094E98"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рамма социально-педагогической</w:t>
      </w:r>
      <w:r w:rsidR="003D4EEF"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</w:t>
      </w:r>
      <w:r w:rsidR="00094E98"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EEF"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E98"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«Движение школьников</w:t>
      </w:r>
      <w:r w:rsidR="005E2B38"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разработана на основе Устава Общероссийской общественно-государственной детско-юношеской организации «Российское движение школьников» (далее – Организация),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Федерации. Организация строит свою работу на основе принципов самоуправления, добровольности участия в ней, равноправия, законности и гласности.  </w:t>
      </w:r>
      <w:proofErr w:type="gramStart"/>
      <w:r w:rsidR="005E2B38"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Уставом.</w:t>
      </w:r>
      <w:proofErr w:type="gramEnd"/>
    </w:p>
    <w:p w:rsidR="00094E98" w:rsidRDefault="00D8440A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E2B38"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направлена развитие личности в разных направлениях: гражданская активность, личностное развитие, военно-патриотическое, </w:t>
      </w:r>
      <w:proofErr w:type="spellStart"/>
      <w:r w:rsidR="005E2B38"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информационно-медийное</w:t>
      </w:r>
      <w:proofErr w:type="spellEnd"/>
      <w:r w:rsidR="005E2B38"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440A" w:rsidRPr="00674E4F" w:rsidRDefault="00D8440A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E98" w:rsidRPr="00674E4F" w:rsidRDefault="00094E98" w:rsidP="00094E9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74E4F">
        <w:rPr>
          <w:b/>
          <w:bCs/>
          <w:color w:val="000000"/>
          <w:sz w:val="28"/>
          <w:szCs w:val="28"/>
        </w:rPr>
        <w:t>Актуальность.</w:t>
      </w:r>
    </w:p>
    <w:p w:rsidR="00094E98" w:rsidRPr="00674E4F" w:rsidRDefault="00094E98" w:rsidP="00094E9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74E4F">
        <w:rPr>
          <w:color w:val="000000"/>
          <w:sz w:val="28"/>
          <w:szCs w:val="28"/>
        </w:rPr>
        <w:t xml:space="preserve">Подростки детских  общественных объединений – это наиболее активная и подвижная часть подрастающего поколения, которая творчески осваивает социальные и культурные ценности своего народа и готова к вступлению в жизнь современного общества. Детское  общественное  объединение  позволяет каждому участнику ощутить свою уникальность и </w:t>
      </w:r>
      <w:proofErr w:type="spellStart"/>
      <w:r w:rsidRPr="00674E4F">
        <w:rPr>
          <w:color w:val="000000"/>
          <w:sz w:val="28"/>
          <w:szCs w:val="28"/>
        </w:rPr>
        <w:t>востребованность</w:t>
      </w:r>
      <w:proofErr w:type="spellEnd"/>
      <w:r w:rsidRPr="00674E4F">
        <w:rPr>
          <w:color w:val="000000"/>
          <w:sz w:val="28"/>
          <w:szCs w:val="28"/>
        </w:rPr>
        <w:t>.</w:t>
      </w:r>
    </w:p>
    <w:p w:rsidR="005E2B38" w:rsidRDefault="005E2B38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440A" w:rsidRPr="00674E4F" w:rsidRDefault="00D8440A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E98" w:rsidRPr="00674E4F" w:rsidRDefault="00094E98" w:rsidP="00094E9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74E4F">
        <w:rPr>
          <w:rStyle w:val="a5"/>
          <w:color w:val="000000"/>
          <w:sz w:val="28"/>
          <w:szCs w:val="28"/>
        </w:rPr>
        <w:t>Цель программы:</w:t>
      </w:r>
      <w:r w:rsidRPr="00674E4F">
        <w:rPr>
          <w:color w:val="000000"/>
          <w:sz w:val="28"/>
          <w:szCs w:val="28"/>
        </w:rPr>
        <w:t xml:space="preserve"> совершенствование воспитания подрастающего поколения и содействие формирование личности на основе присущей российскому обществу системы ценностей, создать условия для</w:t>
      </w:r>
      <w:r w:rsidR="00096AA3" w:rsidRPr="00674E4F">
        <w:rPr>
          <w:color w:val="000000"/>
          <w:sz w:val="28"/>
          <w:szCs w:val="28"/>
        </w:rPr>
        <w:t xml:space="preserve"> </w:t>
      </w:r>
      <w:r w:rsidRPr="00674E4F">
        <w:rPr>
          <w:color w:val="000000"/>
          <w:sz w:val="28"/>
          <w:szCs w:val="28"/>
        </w:rPr>
        <w:t>умственного, физического, нравственного, духовного, патриотического и правового воспитания учащихся.</w:t>
      </w:r>
    </w:p>
    <w:p w:rsidR="003D4EEF" w:rsidRDefault="003D4EEF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440A" w:rsidRDefault="00D8440A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440A" w:rsidRDefault="00D8440A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440A" w:rsidRDefault="00D8440A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440A" w:rsidRDefault="00D8440A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440A" w:rsidRDefault="00D8440A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440A" w:rsidRDefault="00D8440A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1EE" w:rsidRDefault="005761EE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440A" w:rsidRPr="00674E4F" w:rsidRDefault="00D8440A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B38" w:rsidRPr="00674E4F" w:rsidRDefault="005E2B38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Задачи:</w:t>
      </w:r>
    </w:p>
    <w:p w:rsidR="00096AA3" w:rsidRPr="00674E4F" w:rsidRDefault="00096AA3" w:rsidP="00096AA3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74E4F">
        <w:rPr>
          <w:rFonts w:ascii="Times New Roman" w:hAnsi="Times New Roman" w:cs="Times New Roman"/>
          <w:sz w:val="28"/>
          <w:szCs w:val="28"/>
        </w:rPr>
        <w:t>формирование умений и навыков:</w:t>
      </w:r>
    </w:p>
    <w:p w:rsidR="00096AA3" w:rsidRPr="00674E4F" w:rsidRDefault="00096AA3" w:rsidP="00096AA3">
      <w:pPr>
        <w:numPr>
          <w:ilvl w:val="0"/>
          <w:numId w:val="8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4E4F">
        <w:rPr>
          <w:rFonts w:ascii="Times New Roman" w:hAnsi="Times New Roman" w:cs="Times New Roman"/>
          <w:sz w:val="28"/>
          <w:szCs w:val="28"/>
        </w:rPr>
        <w:t>выделения приоритетов в жизни и учёбе и определение путей их достижения;</w:t>
      </w:r>
    </w:p>
    <w:p w:rsidR="00096AA3" w:rsidRPr="00674E4F" w:rsidRDefault="00096AA3" w:rsidP="00096AA3">
      <w:pPr>
        <w:numPr>
          <w:ilvl w:val="0"/>
          <w:numId w:val="8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4E4F">
        <w:rPr>
          <w:rFonts w:ascii="Times New Roman" w:hAnsi="Times New Roman" w:cs="Times New Roman"/>
          <w:sz w:val="28"/>
          <w:szCs w:val="28"/>
        </w:rPr>
        <w:t>коммуникации и их использование в различных ситуациях;</w:t>
      </w:r>
    </w:p>
    <w:p w:rsidR="00096AA3" w:rsidRPr="00674E4F" w:rsidRDefault="00096AA3" w:rsidP="00096AA3">
      <w:pPr>
        <w:numPr>
          <w:ilvl w:val="0"/>
          <w:numId w:val="8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4E4F">
        <w:rPr>
          <w:rFonts w:ascii="Times New Roman" w:hAnsi="Times New Roman" w:cs="Times New Roman"/>
          <w:sz w:val="28"/>
          <w:szCs w:val="28"/>
        </w:rPr>
        <w:t>публичного выступления;</w:t>
      </w:r>
    </w:p>
    <w:p w:rsidR="00096AA3" w:rsidRPr="00674E4F" w:rsidRDefault="00096AA3" w:rsidP="00096AA3">
      <w:pPr>
        <w:numPr>
          <w:ilvl w:val="0"/>
          <w:numId w:val="8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4E4F">
        <w:rPr>
          <w:rFonts w:ascii="Times New Roman" w:hAnsi="Times New Roman" w:cs="Times New Roman"/>
          <w:sz w:val="28"/>
          <w:szCs w:val="28"/>
        </w:rPr>
        <w:t>эффективного использования времени;</w:t>
      </w:r>
    </w:p>
    <w:p w:rsidR="00096AA3" w:rsidRPr="00674E4F" w:rsidRDefault="00096AA3" w:rsidP="00096AA3">
      <w:pPr>
        <w:numPr>
          <w:ilvl w:val="0"/>
          <w:numId w:val="8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4E4F">
        <w:rPr>
          <w:rFonts w:ascii="Times New Roman" w:hAnsi="Times New Roman" w:cs="Times New Roman"/>
          <w:sz w:val="28"/>
          <w:szCs w:val="28"/>
        </w:rPr>
        <w:t>процедуры принятия решений, этики управления и социальной ответственности;</w:t>
      </w:r>
    </w:p>
    <w:p w:rsidR="00096AA3" w:rsidRPr="00674E4F" w:rsidRDefault="00096AA3" w:rsidP="00096AA3">
      <w:pPr>
        <w:numPr>
          <w:ilvl w:val="0"/>
          <w:numId w:val="8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4E4F">
        <w:rPr>
          <w:rFonts w:ascii="Times New Roman" w:hAnsi="Times New Roman" w:cs="Times New Roman"/>
          <w:sz w:val="28"/>
          <w:szCs w:val="28"/>
        </w:rPr>
        <w:t>анализа потенциальных конфликтных ситуаций и пути выхода из них.</w:t>
      </w:r>
    </w:p>
    <w:p w:rsidR="00096AA3" w:rsidRPr="00674E4F" w:rsidRDefault="00096AA3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2A1B" w:rsidRPr="00674E4F" w:rsidRDefault="00096AA3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 учащихся, участвующих в реализации программы:</w:t>
      </w:r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среднего и старшего школьного возраста (11-17 лет)</w:t>
      </w:r>
    </w:p>
    <w:p w:rsidR="001D2A1B" w:rsidRPr="00674E4F" w:rsidRDefault="00096AA3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Режим занятий:</w:t>
      </w:r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час в неделю- 35 часов в год</w:t>
      </w:r>
    </w:p>
    <w:p w:rsidR="001D2A1B" w:rsidRDefault="001D2A1B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заняти</w:t>
      </w:r>
      <w:proofErr w:type="gramStart"/>
      <w:r w:rsidRPr="00674E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</w:t>
      </w:r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очная, фронтальная, групповая, индивидуальная</w:t>
      </w:r>
    </w:p>
    <w:p w:rsidR="00D8440A" w:rsidRPr="00674E4F" w:rsidRDefault="00D8440A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B38" w:rsidRPr="00D8440A" w:rsidRDefault="001D2A1B" w:rsidP="00D84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результаты:</w:t>
      </w:r>
    </w:p>
    <w:p w:rsidR="001D2A1B" w:rsidRPr="00D8440A" w:rsidRDefault="00096AA3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44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Личностные:</w:t>
      </w:r>
    </w:p>
    <w:p w:rsidR="00096AA3" w:rsidRPr="00674E4F" w:rsidRDefault="00096AA3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у подростков </w:t>
      </w:r>
      <w:proofErr w:type="spellStart"/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чувсива</w:t>
      </w:r>
      <w:proofErr w:type="spellEnd"/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социальной ответственности;</w:t>
      </w:r>
    </w:p>
    <w:p w:rsidR="00096AA3" w:rsidRPr="00674E4F" w:rsidRDefault="00096AA3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делать обоснованный выбор;</w:t>
      </w:r>
    </w:p>
    <w:p w:rsidR="00096AA3" w:rsidRPr="00674E4F" w:rsidRDefault="00096AA3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планировать и самостоятельно организовывать творческие дела;</w:t>
      </w:r>
    </w:p>
    <w:p w:rsidR="00096AA3" w:rsidRPr="00674E4F" w:rsidRDefault="00096AA3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и способность к самообразованию.</w:t>
      </w:r>
    </w:p>
    <w:p w:rsidR="00096AA3" w:rsidRPr="00D8440A" w:rsidRDefault="00096AA3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D844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proofErr w:type="spellEnd"/>
      <w:r w:rsidRPr="00D844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96AA3" w:rsidRPr="00674E4F" w:rsidRDefault="00096AA3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основными принципами и правилами взаимоотношений между людьми;</w:t>
      </w:r>
    </w:p>
    <w:p w:rsidR="00096AA3" w:rsidRPr="00674E4F" w:rsidRDefault="00096AA3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и умение ориентироваться в различных источниках информации;</w:t>
      </w:r>
    </w:p>
    <w:p w:rsidR="00096AA3" w:rsidRPr="00674E4F" w:rsidRDefault="00096AA3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выбирать метод решения практических задач и решения конфликтных ситуаций.</w:t>
      </w:r>
    </w:p>
    <w:p w:rsidR="00096AA3" w:rsidRPr="00D8440A" w:rsidRDefault="00096AA3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44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Познавательные:</w:t>
      </w:r>
    </w:p>
    <w:p w:rsidR="00096AA3" w:rsidRPr="00674E4F" w:rsidRDefault="00096AA3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составляющими проектной деятельности, включая умения видеть проблему, выдвигать гипотезы, наблюдать, делать выводы и заключения, доказывать, защищать собственные идеи.</w:t>
      </w:r>
    </w:p>
    <w:p w:rsidR="00096AA3" w:rsidRPr="00D8440A" w:rsidRDefault="00096AA3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44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Регулятивные:</w:t>
      </w:r>
    </w:p>
    <w:p w:rsidR="00096AA3" w:rsidRPr="00674E4F" w:rsidRDefault="00096AA3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организовать собственную деятельность: определять цель, ставить задачи, планировать и прогнозировать результаты работы.</w:t>
      </w:r>
    </w:p>
    <w:p w:rsidR="00096AA3" w:rsidRPr="00D8440A" w:rsidRDefault="00096AA3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44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Коммуникативные:</w:t>
      </w:r>
    </w:p>
    <w:p w:rsidR="00096AA3" w:rsidRPr="00674E4F" w:rsidRDefault="00674E4F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продуктивно общаться и взаимодействовать в процессе совместной деятельности;</w:t>
      </w:r>
    </w:p>
    <w:p w:rsidR="00674E4F" w:rsidRPr="00674E4F" w:rsidRDefault="00674E4F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слушать и вступать в диалог, участвовать в коллективном обсуждении проблем; строить продуктивное взаимодействие со сверстниками и взрослыми;</w:t>
      </w:r>
    </w:p>
    <w:p w:rsidR="00477F09" w:rsidRPr="00674E4F" w:rsidRDefault="00674E4F" w:rsidP="005E2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речевые средства для дискуссии и аргументации своей позиции, сравнивать разные точки зрения, аргументировать точку зрения, отстаивать свою позицию.</w:t>
      </w:r>
    </w:p>
    <w:p w:rsidR="00674E4F" w:rsidRPr="00674E4F" w:rsidRDefault="00674E4F" w:rsidP="00674E4F">
      <w:pPr>
        <w:pStyle w:val="Style20"/>
        <w:spacing w:before="106"/>
        <w:ind w:right="74" w:firstLine="0"/>
        <w:jc w:val="center"/>
        <w:outlineLvl w:val="0"/>
        <w:rPr>
          <w:rStyle w:val="FontStyle30"/>
          <w:sz w:val="28"/>
          <w:szCs w:val="28"/>
        </w:rPr>
      </w:pPr>
      <w:r w:rsidRPr="00674E4F">
        <w:rPr>
          <w:rStyle w:val="FontStyle30"/>
          <w:sz w:val="28"/>
          <w:szCs w:val="28"/>
        </w:rPr>
        <w:lastRenderedPageBreak/>
        <w:t xml:space="preserve"> УЧЕБНЫЙ ПЛАН</w:t>
      </w:r>
    </w:p>
    <w:p w:rsidR="00674E4F" w:rsidRPr="00674E4F" w:rsidRDefault="00674E4F" w:rsidP="00674E4F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651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2"/>
        <w:gridCol w:w="4814"/>
        <w:gridCol w:w="1275"/>
        <w:gridCol w:w="1110"/>
        <w:gridCol w:w="15"/>
        <w:gridCol w:w="17"/>
        <w:gridCol w:w="1398"/>
        <w:gridCol w:w="30"/>
      </w:tblGrid>
      <w:tr w:rsidR="00755664" w:rsidRPr="00674E4F" w:rsidTr="0019023C">
        <w:trPr>
          <w:gridAfter w:val="1"/>
          <w:wAfter w:w="30" w:type="dxa"/>
          <w:trHeight w:val="43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664" w:rsidRPr="00674E4F" w:rsidRDefault="00755664" w:rsidP="0019023C">
            <w:pPr>
              <w:pStyle w:val="Style21"/>
              <w:ind w:left="5" w:hanging="5"/>
              <w:jc w:val="center"/>
              <w:rPr>
                <w:rStyle w:val="FontStyle33"/>
                <w:b/>
                <w:sz w:val="28"/>
                <w:szCs w:val="28"/>
              </w:rPr>
            </w:pPr>
            <w:r w:rsidRPr="00674E4F">
              <w:rPr>
                <w:rStyle w:val="FontStyle33"/>
                <w:b/>
                <w:sz w:val="28"/>
                <w:szCs w:val="28"/>
              </w:rPr>
              <w:t xml:space="preserve">№ </w:t>
            </w:r>
            <w:proofErr w:type="spellStart"/>
            <w:r w:rsidRPr="00674E4F">
              <w:rPr>
                <w:rStyle w:val="FontStyle33"/>
                <w:b/>
                <w:sz w:val="28"/>
                <w:szCs w:val="28"/>
              </w:rPr>
              <w:t>п\</w:t>
            </w:r>
            <w:proofErr w:type="gramStart"/>
            <w:r w:rsidRPr="00674E4F">
              <w:rPr>
                <w:rStyle w:val="FontStyle33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664" w:rsidRPr="00674E4F" w:rsidRDefault="00755664" w:rsidP="0019023C">
            <w:pPr>
              <w:pStyle w:val="Style21"/>
              <w:spacing w:line="240" w:lineRule="auto"/>
              <w:ind w:left="163"/>
              <w:jc w:val="center"/>
              <w:rPr>
                <w:rStyle w:val="FontStyle33"/>
                <w:b/>
                <w:sz w:val="28"/>
                <w:szCs w:val="28"/>
              </w:rPr>
            </w:pPr>
            <w:r w:rsidRPr="00674E4F">
              <w:rPr>
                <w:rStyle w:val="FontStyle33"/>
                <w:b/>
                <w:sz w:val="28"/>
                <w:szCs w:val="28"/>
              </w:rPr>
              <w:t>Тема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664" w:rsidRPr="00674E4F" w:rsidRDefault="00755664" w:rsidP="0019023C">
            <w:pPr>
              <w:pStyle w:val="Style21"/>
              <w:ind w:firstLine="2"/>
              <w:jc w:val="center"/>
              <w:rPr>
                <w:rStyle w:val="FontStyle33"/>
                <w:b/>
                <w:sz w:val="28"/>
                <w:szCs w:val="28"/>
              </w:rPr>
            </w:pPr>
            <w:r w:rsidRPr="00674E4F">
              <w:rPr>
                <w:rStyle w:val="FontStyle33"/>
                <w:b/>
                <w:sz w:val="28"/>
                <w:szCs w:val="28"/>
              </w:rPr>
              <w:t>Общее</w:t>
            </w:r>
          </w:p>
          <w:p w:rsidR="00755664" w:rsidRPr="00674E4F" w:rsidRDefault="00755664" w:rsidP="0019023C">
            <w:pPr>
              <w:pStyle w:val="Style21"/>
              <w:ind w:firstLine="2"/>
              <w:jc w:val="center"/>
              <w:rPr>
                <w:rStyle w:val="FontStyle33"/>
                <w:b/>
                <w:sz w:val="28"/>
                <w:szCs w:val="28"/>
              </w:rPr>
            </w:pPr>
            <w:r w:rsidRPr="00674E4F">
              <w:rPr>
                <w:rStyle w:val="FontStyle33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64" w:rsidRPr="00674E4F" w:rsidRDefault="00755664" w:rsidP="00755664">
            <w:pPr>
              <w:pStyle w:val="Style21"/>
              <w:ind w:firstLine="0"/>
              <w:rPr>
                <w:rStyle w:val="FontStyle33"/>
                <w:b/>
                <w:sz w:val="28"/>
                <w:szCs w:val="28"/>
              </w:rPr>
            </w:pPr>
            <w:r>
              <w:rPr>
                <w:rStyle w:val="FontStyle33"/>
                <w:b/>
                <w:sz w:val="28"/>
                <w:szCs w:val="28"/>
              </w:rPr>
              <w:t>В том числе</w:t>
            </w:r>
          </w:p>
        </w:tc>
      </w:tr>
      <w:tr w:rsidR="00755664" w:rsidRPr="00674E4F" w:rsidTr="00755664">
        <w:trPr>
          <w:gridAfter w:val="1"/>
          <w:wAfter w:w="30" w:type="dxa"/>
          <w:trHeight w:val="37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64" w:rsidRPr="00674E4F" w:rsidRDefault="00755664" w:rsidP="0019023C">
            <w:pPr>
              <w:pStyle w:val="Style21"/>
              <w:ind w:left="5" w:hanging="5"/>
              <w:jc w:val="center"/>
              <w:rPr>
                <w:rStyle w:val="FontStyle33"/>
                <w:b/>
                <w:sz w:val="28"/>
                <w:szCs w:val="28"/>
              </w:rPr>
            </w:pPr>
          </w:p>
        </w:tc>
        <w:tc>
          <w:tcPr>
            <w:tcW w:w="4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64" w:rsidRPr="00674E4F" w:rsidRDefault="00755664" w:rsidP="0019023C">
            <w:pPr>
              <w:pStyle w:val="Style21"/>
              <w:spacing w:line="240" w:lineRule="auto"/>
              <w:ind w:left="163"/>
              <w:jc w:val="center"/>
              <w:rPr>
                <w:rStyle w:val="FontStyle33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64" w:rsidRPr="00674E4F" w:rsidRDefault="00755664" w:rsidP="0019023C">
            <w:pPr>
              <w:pStyle w:val="Style21"/>
              <w:ind w:firstLine="2"/>
              <w:jc w:val="center"/>
              <w:rPr>
                <w:rStyle w:val="FontStyle33"/>
                <w:b/>
                <w:sz w:val="28"/>
                <w:szCs w:val="28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64" w:rsidRDefault="00755664" w:rsidP="00755664">
            <w:pPr>
              <w:pStyle w:val="Style21"/>
              <w:ind w:firstLine="0"/>
              <w:jc w:val="left"/>
              <w:rPr>
                <w:rStyle w:val="FontStyle33"/>
                <w:b/>
                <w:sz w:val="28"/>
                <w:szCs w:val="28"/>
              </w:rPr>
            </w:pPr>
            <w:r>
              <w:rPr>
                <w:rStyle w:val="FontStyle33"/>
                <w:b/>
                <w:sz w:val="28"/>
                <w:szCs w:val="28"/>
              </w:rPr>
              <w:t>Теория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64" w:rsidRDefault="00755664" w:rsidP="00755664">
            <w:pPr>
              <w:pStyle w:val="Style21"/>
              <w:ind w:firstLine="0"/>
              <w:jc w:val="left"/>
              <w:rPr>
                <w:rStyle w:val="FontStyle33"/>
                <w:b/>
                <w:sz w:val="28"/>
                <w:szCs w:val="28"/>
              </w:rPr>
            </w:pPr>
            <w:r>
              <w:rPr>
                <w:rStyle w:val="FontStyle33"/>
                <w:b/>
                <w:sz w:val="28"/>
                <w:szCs w:val="28"/>
              </w:rPr>
              <w:t>Практика</w:t>
            </w:r>
          </w:p>
        </w:tc>
      </w:tr>
      <w:tr w:rsidR="00456357" w:rsidRPr="00674E4F" w:rsidTr="00755664">
        <w:trPr>
          <w:gridAfter w:val="1"/>
          <w:wAfter w:w="30" w:type="dxa"/>
          <w:trHeight w:val="14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57" w:rsidRPr="00674E4F" w:rsidRDefault="00FA339A" w:rsidP="0019023C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57" w:rsidRPr="00FA339A" w:rsidRDefault="00456357" w:rsidP="00FA339A">
            <w:pPr>
              <w:pStyle w:val="Style21"/>
              <w:spacing w:line="240" w:lineRule="auto"/>
              <w:ind w:firstLine="0"/>
              <w:jc w:val="left"/>
              <w:rPr>
                <w:rStyle w:val="FontStyle33"/>
                <w:sz w:val="28"/>
                <w:szCs w:val="28"/>
              </w:rPr>
            </w:pPr>
            <w:r w:rsidRPr="00FA339A">
              <w:rPr>
                <w:rStyle w:val="FontStyle33"/>
                <w:sz w:val="28"/>
                <w:szCs w:val="28"/>
              </w:rPr>
              <w:t>ВВЕДЕНИЕ В ПРОГРАММУ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57" w:rsidRPr="00FA339A" w:rsidRDefault="00456357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57" w:rsidRPr="00FA339A" w:rsidRDefault="00755664" w:rsidP="00FA339A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57" w:rsidRPr="00FA339A" w:rsidRDefault="00755664" w:rsidP="00FA339A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b w:val="0"/>
                <w:sz w:val="28"/>
                <w:szCs w:val="28"/>
              </w:rPr>
              <w:t>1</w:t>
            </w:r>
          </w:p>
        </w:tc>
      </w:tr>
      <w:tr w:rsidR="00755664" w:rsidRPr="00674E4F" w:rsidTr="00755664">
        <w:trPr>
          <w:gridAfter w:val="1"/>
          <w:wAfter w:w="30" w:type="dxa"/>
          <w:trHeight w:val="14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64" w:rsidRPr="00674E4F" w:rsidRDefault="00FA339A" w:rsidP="0019023C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64" w:rsidRPr="00FA339A" w:rsidRDefault="00755664" w:rsidP="00FA339A">
            <w:pPr>
              <w:pStyle w:val="Style20"/>
              <w:tabs>
                <w:tab w:val="left" w:pos="5845"/>
              </w:tabs>
              <w:spacing w:before="106"/>
              <w:ind w:right="34" w:firstLine="0"/>
              <w:jc w:val="left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b w:val="0"/>
                <w:sz w:val="28"/>
                <w:szCs w:val="28"/>
              </w:rPr>
              <w:t>Ц</w:t>
            </w:r>
            <w:r w:rsidR="00FA339A">
              <w:rPr>
                <w:rStyle w:val="FontStyle30"/>
                <w:b w:val="0"/>
                <w:sz w:val="28"/>
                <w:szCs w:val="28"/>
              </w:rPr>
              <w:t>ЕЛЕПОЛОГАНИЕ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64" w:rsidRPr="00FA339A" w:rsidRDefault="00755664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b w:val="0"/>
                <w:sz w:val="28"/>
                <w:szCs w:val="28"/>
              </w:rPr>
              <w:t>6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64" w:rsidRPr="00FA339A" w:rsidRDefault="00755664" w:rsidP="00FA339A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b w:val="0"/>
                <w:sz w:val="28"/>
                <w:szCs w:val="2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64" w:rsidRPr="00FA339A" w:rsidRDefault="00755664" w:rsidP="00FA339A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b w:val="0"/>
                <w:sz w:val="28"/>
                <w:szCs w:val="28"/>
              </w:rPr>
              <w:t>6</w:t>
            </w:r>
          </w:p>
        </w:tc>
      </w:tr>
      <w:tr w:rsidR="00755664" w:rsidRPr="00674E4F" w:rsidTr="00FA339A">
        <w:trPr>
          <w:gridAfter w:val="1"/>
          <w:wAfter w:w="30" w:type="dxa"/>
          <w:trHeight w:val="30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64" w:rsidRPr="00674E4F" w:rsidRDefault="00FA339A" w:rsidP="0019023C">
            <w:pPr>
              <w:pStyle w:val="Style20"/>
              <w:spacing w:before="106"/>
              <w:ind w:right="130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b w:val="0"/>
                <w:sz w:val="28"/>
                <w:szCs w:val="28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64" w:rsidRPr="00FA339A" w:rsidRDefault="00755664" w:rsidP="00FA339A">
            <w:pPr>
              <w:pStyle w:val="Style20"/>
              <w:tabs>
                <w:tab w:val="left" w:pos="5845"/>
              </w:tabs>
              <w:spacing w:after="120" w:line="240" w:lineRule="auto"/>
              <w:ind w:right="34" w:firstLine="0"/>
              <w:jc w:val="left"/>
              <w:outlineLvl w:val="0"/>
              <w:rPr>
                <w:b/>
                <w:sz w:val="28"/>
                <w:szCs w:val="28"/>
              </w:rPr>
            </w:pPr>
            <w:r w:rsidRPr="00FA339A">
              <w:rPr>
                <w:rStyle w:val="FontStyle30"/>
                <w:b w:val="0"/>
                <w:sz w:val="28"/>
                <w:szCs w:val="28"/>
              </w:rPr>
              <w:t>УПРАВЛЕНИЕ ВРЕМЕНЕМ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64" w:rsidRPr="00FA339A" w:rsidRDefault="00755664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b w:val="0"/>
                <w:sz w:val="28"/>
                <w:szCs w:val="28"/>
              </w:rPr>
              <w:t>3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64" w:rsidRPr="00FA339A" w:rsidRDefault="00755664" w:rsidP="00FA339A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b w:val="0"/>
                <w:sz w:val="28"/>
                <w:szCs w:val="2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64" w:rsidRPr="00FA339A" w:rsidRDefault="00755664" w:rsidP="00FA339A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b w:val="0"/>
                <w:sz w:val="28"/>
                <w:szCs w:val="28"/>
              </w:rPr>
              <w:t>3</w:t>
            </w:r>
          </w:p>
        </w:tc>
      </w:tr>
      <w:tr w:rsidR="00FA339A" w:rsidRPr="00674E4F" w:rsidTr="00FA339A">
        <w:trPr>
          <w:trHeight w:val="65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9A" w:rsidRPr="00674E4F" w:rsidRDefault="00FA339A" w:rsidP="0019023C">
            <w:pPr>
              <w:pStyle w:val="Style20"/>
              <w:tabs>
                <w:tab w:val="left" w:pos="3402"/>
              </w:tabs>
              <w:spacing w:before="106"/>
              <w:ind w:right="13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b w:val="0"/>
                <w:sz w:val="28"/>
                <w:szCs w:val="28"/>
              </w:rPr>
              <w:t>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9A" w:rsidRPr="00FA339A" w:rsidRDefault="00FA339A" w:rsidP="00FA339A">
            <w:pPr>
              <w:pStyle w:val="Style20"/>
              <w:tabs>
                <w:tab w:val="left" w:pos="5845"/>
              </w:tabs>
              <w:spacing w:before="106"/>
              <w:ind w:right="34" w:firstLine="0"/>
              <w:jc w:val="left"/>
              <w:outlineLvl w:val="0"/>
              <w:rPr>
                <w:sz w:val="28"/>
                <w:szCs w:val="28"/>
              </w:rPr>
            </w:pPr>
            <w:r w:rsidRPr="00FA339A">
              <w:rPr>
                <w:sz w:val="28"/>
                <w:szCs w:val="28"/>
              </w:rPr>
              <w:t>УСТАНОВЛЕНИЕ ОТНОШЕНИЙ И РАЗРЕШЕНИЕ КОНФЛИКТОВ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9A" w:rsidRPr="00FA339A" w:rsidRDefault="00FA339A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b w:val="0"/>
                <w:sz w:val="28"/>
                <w:szCs w:val="28"/>
              </w:rPr>
              <w:t>11</w:t>
            </w:r>
          </w:p>
        </w:tc>
        <w:tc>
          <w:tcPr>
            <w:tcW w:w="1125" w:type="dxa"/>
            <w:gridSpan w:val="2"/>
            <w:tcBorders>
              <w:bottom w:val="nil"/>
            </w:tcBorders>
          </w:tcPr>
          <w:p w:rsidR="00FA339A" w:rsidRPr="00FA339A" w:rsidRDefault="00FA339A" w:rsidP="00FA339A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1415" w:type="dxa"/>
            <w:gridSpan w:val="2"/>
            <w:tcBorders>
              <w:bottom w:val="nil"/>
            </w:tcBorders>
          </w:tcPr>
          <w:p w:rsidR="00FA339A" w:rsidRPr="00FA339A" w:rsidRDefault="00FA339A" w:rsidP="00FA339A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30" w:type="dxa"/>
            <w:vMerge w:val="restart"/>
            <w:tcBorders>
              <w:bottom w:val="nil"/>
            </w:tcBorders>
            <w:shd w:val="clear" w:color="auto" w:fill="auto"/>
          </w:tcPr>
          <w:p w:rsidR="00FA339A" w:rsidRPr="00674E4F" w:rsidRDefault="00FA339A" w:rsidP="0019023C">
            <w:pP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</w:p>
        </w:tc>
      </w:tr>
      <w:tr w:rsidR="00FA339A" w:rsidRPr="00674E4F" w:rsidTr="00FA339A">
        <w:trPr>
          <w:trHeight w:val="50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9A" w:rsidRPr="00674E4F" w:rsidRDefault="00FA339A" w:rsidP="0019023C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b w:val="0"/>
                <w:sz w:val="28"/>
                <w:szCs w:val="28"/>
              </w:rPr>
              <w:t>5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9A" w:rsidRPr="00FA339A" w:rsidRDefault="00FA339A" w:rsidP="00FA339A">
            <w:pPr>
              <w:pStyle w:val="Style20"/>
              <w:tabs>
                <w:tab w:val="left" w:pos="5845"/>
              </w:tabs>
              <w:spacing w:before="106"/>
              <w:ind w:right="34" w:firstLine="0"/>
              <w:jc w:val="left"/>
              <w:outlineLvl w:val="0"/>
              <w:rPr>
                <w:sz w:val="28"/>
                <w:szCs w:val="28"/>
              </w:rPr>
            </w:pPr>
            <w:r w:rsidRPr="00FA339A">
              <w:rPr>
                <w:sz w:val="28"/>
                <w:szCs w:val="28"/>
              </w:rPr>
              <w:t>ПУБЛИЧНОЕ ВЫСТУПЛЕНИЕ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9A" w:rsidRPr="00FA339A" w:rsidRDefault="00FA339A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b w:val="0"/>
                <w:sz w:val="28"/>
                <w:szCs w:val="28"/>
              </w:rPr>
              <w:t>8</w:t>
            </w:r>
          </w:p>
        </w:tc>
        <w:tc>
          <w:tcPr>
            <w:tcW w:w="1125" w:type="dxa"/>
            <w:gridSpan w:val="2"/>
            <w:tcBorders>
              <w:bottom w:val="nil"/>
            </w:tcBorders>
          </w:tcPr>
          <w:p w:rsidR="00FA339A" w:rsidRPr="00FA339A" w:rsidRDefault="00FA339A" w:rsidP="00FA339A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415" w:type="dxa"/>
            <w:gridSpan w:val="2"/>
            <w:tcBorders>
              <w:bottom w:val="nil"/>
            </w:tcBorders>
          </w:tcPr>
          <w:p w:rsidR="00FA339A" w:rsidRPr="00FA339A" w:rsidRDefault="00FA339A" w:rsidP="00FA339A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30" w:type="dxa"/>
            <w:vMerge/>
            <w:tcBorders>
              <w:bottom w:val="nil"/>
            </w:tcBorders>
            <w:shd w:val="clear" w:color="auto" w:fill="auto"/>
          </w:tcPr>
          <w:p w:rsidR="00FA339A" w:rsidRPr="00674E4F" w:rsidRDefault="00FA339A" w:rsidP="0019023C">
            <w:pPr>
              <w:rPr>
                <w:rStyle w:val="FontStyle30"/>
                <w:rFonts w:eastAsia="Calibri" w:cs="Times New Roman"/>
                <w:sz w:val="28"/>
                <w:szCs w:val="28"/>
              </w:rPr>
            </w:pPr>
          </w:p>
        </w:tc>
      </w:tr>
      <w:tr w:rsidR="00FA339A" w:rsidRPr="00674E4F" w:rsidTr="00FA339A">
        <w:trPr>
          <w:trHeight w:val="50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9A" w:rsidRPr="00674E4F" w:rsidRDefault="00FA339A" w:rsidP="0019023C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9A" w:rsidRPr="00FA339A" w:rsidRDefault="00FA339A" w:rsidP="00FA339A">
            <w:pPr>
              <w:pStyle w:val="a3"/>
              <w:spacing w:before="0" w:after="0"/>
              <w:outlineLvl w:val="0"/>
              <w:rPr>
                <w:sz w:val="28"/>
                <w:szCs w:val="28"/>
              </w:rPr>
            </w:pPr>
            <w:r w:rsidRPr="00FA339A">
              <w:rPr>
                <w:sz w:val="28"/>
                <w:szCs w:val="28"/>
              </w:rPr>
              <w:t>ПРИНЯТИЕ РЕШЕНИЙ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9A" w:rsidRPr="00FA339A" w:rsidRDefault="00FA339A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b w:val="0"/>
                <w:sz w:val="28"/>
                <w:szCs w:val="28"/>
              </w:rPr>
              <w:t>3</w:t>
            </w:r>
          </w:p>
        </w:tc>
        <w:tc>
          <w:tcPr>
            <w:tcW w:w="1110" w:type="dxa"/>
            <w:tcBorders>
              <w:bottom w:val="nil"/>
            </w:tcBorders>
          </w:tcPr>
          <w:p w:rsidR="00FA339A" w:rsidRPr="00FA339A" w:rsidRDefault="00FA339A" w:rsidP="00FA339A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430" w:type="dxa"/>
            <w:gridSpan w:val="3"/>
            <w:tcBorders>
              <w:bottom w:val="nil"/>
            </w:tcBorders>
          </w:tcPr>
          <w:p w:rsidR="00FA339A" w:rsidRPr="00FA339A" w:rsidRDefault="00FA339A" w:rsidP="00FA339A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30" w:type="dxa"/>
            <w:vMerge/>
            <w:tcBorders>
              <w:bottom w:val="nil"/>
            </w:tcBorders>
            <w:shd w:val="clear" w:color="auto" w:fill="auto"/>
          </w:tcPr>
          <w:p w:rsidR="00FA339A" w:rsidRPr="00674E4F" w:rsidRDefault="00FA339A" w:rsidP="0019023C">
            <w:pP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</w:p>
        </w:tc>
      </w:tr>
      <w:tr w:rsidR="00FA339A" w:rsidRPr="00674E4F" w:rsidTr="00FA339A">
        <w:trPr>
          <w:trHeight w:val="52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9A" w:rsidRPr="00674E4F" w:rsidRDefault="00FA339A" w:rsidP="0019023C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9A" w:rsidRPr="00FA339A" w:rsidRDefault="00FA339A" w:rsidP="00FA339A">
            <w:pPr>
              <w:pStyle w:val="a3"/>
              <w:spacing w:before="0" w:after="0"/>
              <w:outlineLvl w:val="0"/>
              <w:rPr>
                <w:sz w:val="28"/>
                <w:szCs w:val="28"/>
              </w:rPr>
            </w:pPr>
            <w:r w:rsidRPr="00FA339A">
              <w:rPr>
                <w:sz w:val="28"/>
                <w:szCs w:val="28"/>
              </w:rPr>
              <w:t>ЭТИКА ЛИДЕРСТВА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9A" w:rsidRPr="00FA339A" w:rsidRDefault="00FA339A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1142" w:type="dxa"/>
            <w:gridSpan w:val="3"/>
          </w:tcPr>
          <w:p w:rsidR="00FA339A" w:rsidRPr="00FA339A" w:rsidRDefault="00FA339A" w:rsidP="00FA339A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1398" w:type="dxa"/>
          </w:tcPr>
          <w:p w:rsidR="00FA339A" w:rsidRPr="00FA339A" w:rsidRDefault="00FA339A" w:rsidP="00FA339A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 w:rsidRPr="00FA339A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30" w:type="dxa"/>
            <w:shd w:val="clear" w:color="auto" w:fill="auto"/>
          </w:tcPr>
          <w:p w:rsidR="00FA339A" w:rsidRPr="00674E4F" w:rsidRDefault="00FA339A" w:rsidP="0019023C">
            <w:pP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</w:p>
        </w:tc>
      </w:tr>
    </w:tbl>
    <w:p w:rsidR="00674E4F" w:rsidRPr="00674E4F" w:rsidRDefault="00674E4F" w:rsidP="00674E4F">
      <w:pPr>
        <w:pStyle w:val="Style10"/>
        <w:spacing w:before="65" w:line="274" w:lineRule="exact"/>
        <w:outlineLvl w:val="0"/>
        <w:rPr>
          <w:sz w:val="28"/>
          <w:szCs w:val="28"/>
        </w:rPr>
      </w:pPr>
    </w:p>
    <w:p w:rsidR="00674E4F" w:rsidRDefault="00674E4F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FA339A" w:rsidRPr="00674E4F" w:rsidRDefault="00FA339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D8440A" w:rsidRDefault="00D8440A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</w:p>
    <w:p w:rsidR="00674E4F" w:rsidRPr="00674E4F" w:rsidRDefault="00674E4F" w:rsidP="00674E4F">
      <w:pPr>
        <w:pStyle w:val="Style10"/>
        <w:spacing w:before="65" w:line="274" w:lineRule="exact"/>
        <w:jc w:val="center"/>
        <w:outlineLvl w:val="0"/>
        <w:rPr>
          <w:rStyle w:val="FontStyle30"/>
          <w:sz w:val="28"/>
          <w:szCs w:val="28"/>
        </w:rPr>
      </w:pPr>
      <w:r w:rsidRPr="00674E4F">
        <w:rPr>
          <w:rStyle w:val="FontStyle30"/>
          <w:sz w:val="28"/>
          <w:szCs w:val="28"/>
        </w:rPr>
        <w:lastRenderedPageBreak/>
        <w:t>СОДЕРЖАНИЕ ПРОГРАММЫ.</w:t>
      </w:r>
    </w:p>
    <w:p w:rsidR="00674E4F" w:rsidRPr="00674E4F" w:rsidRDefault="00674E4F" w:rsidP="00674E4F">
      <w:pPr>
        <w:pStyle w:val="Style22"/>
        <w:tabs>
          <w:tab w:val="left" w:pos="638"/>
        </w:tabs>
        <w:spacing w:before="41" w:line="271" w:lineRule="exact"/>
        <w:rPr>
          <w:sz w:val="28"/>
          <w:szCs w:val="28"/>
        </w:rPr>
      </w:pPr>
    </w:p>
    <w:tbl>
      <w:tblPr>
        <w:tblW w:w="9923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789"/>
        <w:gridCol w:w="1134"/>
      </w:tblGrid>
      <w:tr w:rsidR="00674E4F" w:rsidRPr="00674E4F" w:rsidTr="005C57FC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ind w:left="135" w:right="142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Кол-во часов</w:t>
            </w:r>
          </w:p>
        </w:tc>
      </w:tr>
      <w:tr w:rsidR="00674E4F" w:rsidRPr="00674E4F" w:rsidTr="005C57FC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ind w:left="135" w:right="142"/>
              <w:rPr>
                <w:rStyle w:val="FontStyle33"/>
                <w:b/>
                <w:sz w:val="28"/>
                <w:szCs w:val="28"/>
              </w:rPr>
            </w:pPr>
            <w:r w:rsidRPr="00456357">
              <w:rPr>
                <w:rStyle w:val="FontStyle33"/>
                <w:b/>
                <w:sz w:val="28"/>
                <w:szCs w:val="28"/>
              </w:rPr>
              <w:t>1. ВВЕДЕНИЕ В ПРОГРАММУ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</w:p>
        </w:tc>
      </w:tr>
      <w:tr w:rsidR="00674E4F" w:rsidRPr="00674E4F" w:rsidTr="005C57FC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  <w:sz w:val="28"/>
                <w:szCs w:val="28"/>
              </w:rPr>
            </w:pPr>
            <w:r w:rsidRPr="00456357">
              <w:rPr>
                <w:rStyle w:val="FontStyle33"/>
                <w:b/>
                <w:sz w:val="28"/>
                <w:szCs w:val="28"/>
              </w:rPr>
              <w:t>Вводное занятие. Социальный договор участников программы.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Структура курса, методы и</w:t>
            </w: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технологии реализации данного курса. Выявление ожидания учащихся по данному курсу. Притчи, как философия народной мудрости.</w:t>
            </w:r>
          </w:p>
          <w:p w:rsidR="00674E4F" w:rsidRPr="00456357" w:rsidRDefault="00674E4F" w:rsidP="0019023C">
            <w:pPr>
              <w:pStyle w:val="Style22"/>
              <w:tabs>
                <w:tab w:val="left" w:pos="638"/>
              </w:tabs>
              <w:ind w:left="135" w:right="142"/>
              <w:rPr>
                <w:sz w:val="28"/>
                <w:szCs w:val="28"/>
              </w:rPr>
            </w:pPr>
            <w:r w:rsidRPr="00456357">
              <w:rPr>
                <w:rStyle w:val="FontStyle33"/>
                <w:sz w:val="28"/>
                <w:szCs w:val="28"/>
              </w:rPr>
              <w:t>Базовые компетенции современного человека. Понятие «Успешный человек», «Лидер».</w:t>
            </w:r>
            <w:r w:rsidRPr="00456357">
              <w:rPr>
                <w:sz w:val="28"/>
                <w:szCs w:val="28"/>
              </w:rPr>
              <w:t xml:space="preserve"> Разработка социального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4</w:t>
            </w:r>
          </w:p>
        </w:tc>
      </w:tr>
      <w:tr w:rsidR="00674E4F" w:rsidRPr="00674E4F" w:rsidTr="005C57FC">
        <w:trPr>
          <w:trHeight w:val="253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  <w:sz w:val="28"/>
                <w:szCs w:val="28"/>
              </w:rPr>
            </w:pPr>
            <w:r w:rsidRPr="00456357">
              <w:rPr>
                <w:rStyle w:val="FontStyle33"/>
                <w:b/>
                <w:sz w:val="28"/>
                <w:szCs w:val="28"/>
              </w:rPr>
              <w:t>Самодиагностика  «Лидер ли я»</w:t>
            </w:r>
          </w:p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  <w:sz w:val="28"/>
                <w:szCs w:val="28"/>
              </w:rPr>
            </w:pPr>
            <w:r w:rsidRPr="00456357">
              <w:rPr>
                <w:rStyle w:val="FontStyle33"/>
                <w:b/>
                <w:sz w:val="28"/>
                <w:szCs w:val="28"/>
              </w:rPr>
              <w:t>Разработка рекомендаций по формированию качеств, необходимых успешному человеку.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 xml:space="preserve">Проведение  тестирования участников программы (повторная диагностика проводится в конце в </w:t>
            </w:r>
            <w:r w:rsidRPr="00456357">
              <w:rPr>
                <w:rStyle w:val="FontStyle35"/>
                <w:rFonts w:eastAsia="Calibri" w:cs="Times New Roman"/>
                <w:sz w:val="28"/>
                <w:szCs w:val="28"/>
              </w:rPr>
              <w:t xml:space="preserve"> </w:t>
            </w:r>
            <w:r w:rsidRPr="00456357">
              <w:rPr>
                <w:rStyle w:val="FontStyle35"/>
                <w:rFonts w:eastAsia="Calibri" w:cs="Times New Roman"/>
                <w:i w:val="0"/>
                <w:sz w:val="28"/>
                <w:szCs w:val="28"/>
              </w:rPr>
              <w:t>конце учебного года),</w:t>
            </w:r>
            <w:r w:rsidRPr="0045635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д</w:t>
            </w:r>
            <w:r w:rsidRPr="00456357">
              <w:rPr>
                <w:rStyle w:val="FontStyle35"/>
                <w:rFonts w:eastAsia="Calibri" w:cs="Times New Roman"/>
                <w:i w:val="0"/>
                <w:sz w:val="28"/>
                <w:szCs w:val="28"/>
              </w:rPr>
              <w:t>иагностика личностных качеств учащихся. Анализ и выявление сильных и слабых сторон участников программы. Рекомендации по развитию качеств, необходимых успешному человеку, лидеру</w:t>
            </w:r>
            <w:r w:rsidRPr="00456357">
              <w:rPr>
                <w:rStyle w:val="FontStyle35"/>
                <w:rFonts w:eastAsia="Calibri" w:cs="Times New Roman"/>
                <w:sz w:val="28"/>
                <w:szCs w:val="28"/>
              </w:rPr>
              <w:t>:</w:t>
            </w: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умение управлять собой;  осознание цели; умение решать проблемы; наличие творческого подхода; влияние на окружающих; знание правил организаторской работы; организаторские способности; умение работать с группой.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36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  <w:sz w:val="28"/>
                <w:szCs w:val="28"/>
              </w:rPr>
            </w:pPr>
            <w:r w:rsidRPr="00456357">
              <w:rPr>
                <w:rStyle w:val="FontStyle33"/>
                <w:b/>
                <w:sz w:val="28"/>
                <w:szCs w:val="28"/>
              </w:rPr>
              <w:t>2. ЦЕЛЕПОЛАГАНИЕ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14</w:t>
            </w:r>
          </w:p>
        </w:tc>
      </w:tr>
      <w:tr w:rsidR="00674E4F" w:rsidRPr="00674E4F" w:rsidTr="005C57FC">
        <w:trPr>
          <w:trHeight w:val="1178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Самооценка и саморазвитие.</w:t>
            </w:r>
          </w:p>
          <w:p w:rsidR="00674E4F" w:rsidRPr="00456357" w:rsidRDefault="00674E4F" w:rsidP="00456357">
            <w:pPr>
              <w:pStyle w:val="a6"/>
              <w:spacing w:after="0"/>
              <w:ind w:left="135" w:right="142"/>
              <w:jc w:val="both"/>
              <w:rPr>
                <w:color w:val="auto"/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 xml:space="preserve">Самооценка, определение понятия, проведение теста на  определение самооценки. </w:t>
            </w:r>
            <w:r w:rsidRPr="00456357">
              <w:rPr>
                <w:color w:val="auto"/>
                <w:sz w:val="28"/>
                <w:szCs w:val="28"/>
              </w:rPr>
              <w:t xml:space="preserve">Заниженная и завышенная самооценка. Способы повышения самооценки. Адекватная самооценка.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456357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35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tabs>
                <w:tab w:val="left" w:pos="5845"/>
              </w:tabs>
              <w:ind w:left="135" w:right="142" w:firstLine="0"/>
              <w:outlineLvl w:val="0"/>
              <w:rPr>
                <w:rStyle w:val="FontStyle33"/>
                <w:b/>
                <w:sz w:val="28"/>
                <w:szCs w:val="28"/>
              </w:rPr>
            </w:pPr>
            <w:proofErr w:type="spellStart"/>
            <w:r w:rsidRPr="00456357">
              <w:rPr>
                <w:rStyle w:val="FontStyle33"/>
                <w:b/>
                <w:sz w:val="28"/>
                <w:szCs w:val="28"/>
              </w:rPr>
              <w:t>Целеполагание</w:t>
            </w:r>
            <w:proofErr w:type="spellEnd"/>
            <w:r w:rsidRPr="00456357">
              <w:rPr>
                <w:rStyle w:val="FontStyle33"/>
                <w:b/>
                <w:sz w:val="28"/>
                <w:szCs w:val="28"/>
              </w:rPr>
              <w:t>. Мечты и планы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 w:rsidRPr="00456357">
              <w:rPr>
                <w:rStyle w:val="12"/>
                <w:rFonts w:eastAsia="Calibri" w:cs="Times New Roman"/>
                <w:sz w:val="28"/>
                <w:szCs w:val="28"/>
              </w:rPr>
              <w:t xml:space="preserve"> </w:t>
            </w:r>
            <w:r w:rsidRPr="00456357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Значение цели в жизни человека. Различие мечты и цели. Правила постановки цели. Определение приоритетной области жизни. Составление индивидуальной диаграммы целей.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2</w:t>
            </w:r>
          </w:p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</w:p>
          <w:p w:rsidR="00674E4F" w:rsidRPr="00456357" w:rsidRDefault="00674E4F" w:rsidP="00456357">
            <w:pPr>
              <w:pStyle w:val="Style22"/>
              <w:tabs>
                <w:tab w:val="left" w:pos="638"/>
              </w:tabs>
              <w:spacing w:before="41" w:line="271" w:lineRule="exact"/>
              <w:rPr>
                <w:sz w:val="28"/>
                <w:szCs w:val="28"/>
              </w:rPr>
            </w:pPr>
          </w:p>
        </w:tc>
      </w:tr>
      <w:tr w:rsidR="00674E4F" w:rsidRPr="00674E4F" w:rsidTr="005C57FC">
        <w:trPr>
          <w:trHeight w:val="53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tabs>
                <w:tab w:val="left" w:pos="5845"/>
              </w:tabs>
              <w:ind w:left="135" w:right="142" w:firstLine="0"/>
              <w:outlineLvl w:val="0"/>
              <w:rPr>
                <w:rStyle w:val="FontStyle30"/>
                <w:sz w:val="28"/>
                <w:szCs w:val="28"/>
              </w:rPr>
            </w:pPr>
            <w:r w:rsidRPr="00456357">
              <w:rPr>
                <w:rStyle w:val="FontStyle30"/>
                <w:sz w:val="28"/>
                <w:szCs w:val="28"/>
              </w:rPr>
              <w:t>Эффект призмы и принципы, управляющие человеческой эффективностью</w:t>
            </w:r>
          </w:p>
          <w:p w:rsidR="00674E4F" w:rsidRPr="00456357" w:rsidRDefault="00674E4F" w:rsidP="0019023C">
            <w:pPr>
              <w:pStyle w:val="a6"/>
              <w:spacing w:after="0"/>
              <w:ind w:left="135" w:right="142"/>
              <w:jc w:val="both"/>
              <w:rPr>
                <w:color w:val="auto"/>
                <w:sz w:val="28"/>
                <w:szCs w:val="28"/>
              </w:rPr>
            </w:pPr>
            <w:r w:rsidRPr="00456357">
              <w:rPr>
                <w:color w:val="auto"/>
                <w:sz w:val="28"/>
                <w:szCs w:val="28"/>
              </w:rPr>
              <w:t>Понятие установки. Влияние установок на восприятие человеком ситуации. Сущность эффекта «Призмы». Знакомство с основным принципом изменения ситуации. Определение принципов, управляющих человеческой эффективностью.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40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456357">
            <w:pPr>
              <w:spacing w:after="0"/>
              <w:ind w:left="135" w:right="142"/>
              <w:rPr>
                <w:rStyle w:val="FontStyle30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0"/>
                <w:rFonts w:eastAsia="Calibri" w:cs="Times New Roman"/>
                <w:sz w:val="28"/>
                <w:szCs w:val="28"/>
              </w:rPr>
              <w:t xml:space="preserve">Навык и привычка.  Навык </w:t>
            </w:r>
            <w:proofErr w:type="spellStart"/>
            <w:r w:rsidRPr="00456357">
              <w:rPr>
                <w:rStyle w:val="FontStyle30"/>
                <w:rFonts w:eastAsia="Calibri" w:cs="Times New Roman"/>
                <w:sz w:val="28"/>
                <w:szCs w:val="28"/>
              </w:rPr>
              <w:t>про-активной</w:t>
            </w:r>
            <w:proofErr w:type="spellEnd"/>
            <w:r w:rsidRPr="00456357">
              <w:rPr>
                <w:rStyle w:val="FontStyle30"/>
                <w:rFonts w:eastAsia="Calibri" w:cs="Times New Roman"/>
                <w:sz w:val="28"/>
                <w:szCs w:val="28"/>
              </w:rPr>
              <w:t xml:space="preserve"> личности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0"/>
                <w:rFonts w:eastAsia="Calibri" w:cs="Times New Roman"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Влияние привычек на формирование характера человека. Навык - как базовая фундаментальная привычка.  Введение понятий реактивной и </w:t>
            </w:r>
            <w:proofErr w:type="spellStart"/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>проактивной</w:t>
            </w:r>
            <w:proofErr w:type="spellEnd"/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личности. Конструкция реактивной и </w:t>
            </w:r>
            <w:proofErr w:type="spellStart"/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>проактивной</w:t>
            </w:r>
            <w:proofErr w:type="spellEnd"/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речи.</w:t>
            </w: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5635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488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b/>
                <w:sz w:val="28"/>
                <w:szCs w:val="28"/>
              </w:rPr>
              <w:lastRenderedPageBreak/>
              <w:t>Проектная деятельность.</w:t>
            </w: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 xml:space="preserve"> 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Введение понятий «Проектная деятельность», «Социальное проектирование»; «Программа», «Концепция», «Проект».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 xml:space="preserve"> Этапы подготовки социального проекта: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-постановка проблемы;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- формулировка  цели проекта;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- Постановка задач;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- методы и участники проекта;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- ресурсы проекта;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 xml:space="preserve">- </w:t>
            </w:r>
            <w:r w:rsidRPr="00456357">
              <w:rPr>
                <w:rStyle w:val="FontStyle33"/>
                <w:rFonts w:eastAsia="Calibri" w:cs="Times New Roman"/>
                <w:sz w:val="28"/>
                <w:szCs w:val="28"/>
                <w:lang w:val="en-US"/>
              </w:rPr>
              <w:t>PR</w:t>
            </w: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- кампания проекта;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- план реализации;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- ожидаемые результаты реализации проекта.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43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Практическое занятие по разработке социального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34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ind w:left="135" w:right="142"/>
              <w:jc w:val="both"/>
              <w:rPr>
                <w:rStyle w:val="FontStyle30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0"/>
                <w:rFonts w:eastAsia="Calibri" w:cs="Times New Roman"/>
                <w:sz w:val="28"/>
                <w:szCs w:val="28"/>
              </w:rPr>
              <w:t>3. УПРАВЛЕНИЕ ВРЕМЕНЕМ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6</w:t>
            </w:r>
          </w:p>
        </w:tc>
      </w:tr>
      <w:tr w:rsidR="00674E4F" w:rsidRPr="00674E4F" w:rsidTr="005C57FC">
        <w:trPr>
          <w:trHeight w:val="75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Тайм-менеджмент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Анкетирование «Эффективно ли вы используете время?». Анализ полученных данных. Ценность времени и денег, сравнение понятий. Важность </w:t>
            </w:r>
            <w:proofErr w:type="spellStart"/>
            <w:proofErr w:type="gramStart"/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>тайм-менеджмента</w:t>
            </w:r>
            <w:proofErr w:type="spellEnd"/>
            <w:proofErr w:type="gramEnd"/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Скрытые ресурсы и основные правила </w:t>
            </w:r>
            <w:proofErr w:type="spellStart"/>
            <w:proofErr w:type="gramStart"/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>тайм-менеджмента</w:t>
            </w:r>
            <w:proofErr w:type="spellEnd"/>
            <w:proofErr w:type="gramEnd"/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>: выполнение  работы вовремя, выполнение сложной работы и правила экономии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75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0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0"/>
                <w:rFonts w:eastAsia="Calibri" w:cs="Times New Roman"/>
                <w:sz w:val="28"/>
                <w:szCs w:val="28"/>
              </w:rPr>
              <w:t>Планирование</w:t>
            </w:r>
          </w:p>
          <w:p w:rsidR="00674E4F" w:rsidRPr="00456357" w:rsidRDefault="00674E4F" w:rsidP="0019023C">
            <w:pPr>
              <w:pStyle w:val="Style20"/>
              <w:tabs>
                <w:tab w:val="left" w:pos="5845"/>
              </w:tabs>
              <w:spacing w:line="240" w:lineRule="auto"/>
              <w:ind w:left="135" w:right="142" w:firstLine="0"/>
              <w:outlineLvl w:val="0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 xml:space="preserve"> Первый закон Паркинсона. Правила выполнения работы в установленные сроки. Время недоступности. Планирование: основные принципа планирования. Похитители времени. Методика подготовки и проведения встреч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39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 w:rsidRPr="00456357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Практическое занятие по отработке техники планирования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411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 УСТАНОВЛЕНИЕ ОТНОШЕНИЙ И РАЗРЕШЕНИЕ КОНФЛИКТОВ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22</w:t>
            </w:r>
          </w:p>
        </w:tc>
      </w:tr>
      <w:tr w:rsidR="00674E4F" w:rsidRPr="00674E4F" w:rsidTr="005C57FC">
        <w:trPr>
          <w:trHeight w:val="81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Общение, формальное и неформальное общение. </w:t>
            </w:r>
          </w:p>
          <w:p w:rsidR="00674E4F" w:rsidRPr="00456357" w:rsidRDefault="00674E4F" w:rsidP="0019023C">
            <w:pPr>
              <w:ind w:left="135" w:righ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>Общение как многомерное явление. Формальное, неформальное общение. Нормы общения.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34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  <w:sz w:val="28"/>
                <w:szCs w:val="28"/>
              </w:rPr>
            </w:pPr>
            <w:r w:rsidRPr="00456357">
              <w:rPr>
                <w:rStyle w:val="FontStyle33"/>
                <w:b/>
                <w:sz w:val="28"/>
                <w:szCs w:val="28"/>
              </w:rPr>
              <w:t>Принципы эффективного общения.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Эффективное и неэффективное общение, их виды: понимающее общение, рефлексивное общение, принижающее, агрессивное и защитно-агрессивное общение. Установление контакта, активное слушание. Открытые и закрытые вопросы, невербальное сообщение. Тестовая диагностика «Умеете ли вы слушать и воспринимать собеседника»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4</w:t>
            </w:r>
          </w:p>
        </w:tc>
      </w:tr>
      <w:tr w:rsidR="00674E4F" w:rsidRPr="00674E4F" w:rsidTr="005C57FC">
        <w:trPr>
          <w:trHeight w:val="1188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  <w:sz w:val="28"/>
                <w:szCs w:val="28"/>
              </w:rPr>
            </w:pPr>
            <w:r w:rsidRPr="00456357">
              <w:rPr>
                <w:rStyle w:val="FontStyle33"/>
                <w:b/>
                <w:sz w:val="28"/>
                <w:szCs w:val="28"/>
              </w:rPr>
              <w:lastRenderedPageBreak/>
              <w:t>Коммуникативные навыки. Вербальное и невербальное общение.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>Вербальное и невербальное общение. Формальное и неформальное общение. Стратегия эффективной коммуникации. Навыки эффективного общения.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Приемы и техники эффективного общения.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143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Типы собеседников.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«Трудный собеседник» и «агрессивный собеседник»: разница понятий. Типология «трудных собеседников». Стратегии взаимодействия с представителями различных «проблемных категорий». «Плюсы» и «минусы» поведения разных категорий «трудных собеседников» для окружающих.</w:t>
            </w: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</w:p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143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Межличностные отношения, коллектив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Личность, группа, коллектив,  межличностные отношения в коллективе. Межличностное взаимодействие. Формальный, неформальный коллектив, уровни развития коллектива.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Стабильная команда, социальные  командные роли.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Личность и группа, стадии и стратегии вхождения в группу.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698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456357">
            <w:pPr>
              <w:spacing w:after="0" w:line="240" w:lineRule="auto"/>
              <w:ind w:left="135" w:righ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Основы </w:t>
            </w:r>
            <w:proofErr w:type="spellStart"/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конфликтологии</w:t>
            </w:r>
            <w:proofErr w:type="spellEnd"/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Конфликт</w:t>
            </w:r>
          </w:p>
          <w:p w:rsidR="00674E4F" w:rsidRPr="00456357" w:rsidRDefault="00674E4F" w:rsidP="00456357">
            <w:pPr>
              <w:spacing w:after="0" w:line="240" w:lineRule="auto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 xml:space="preserve"> Конфликтные ситуации. Толерантность в общении.</w:t>
            </w:r>
          </w:p>
          <w:p w:rsidR="00674E4F" w:rsidRPr="00456357" w:rsidRDefault="00674E4F" w:rsidP="00456357">
            <w:pPr>
              <w:spacing w:after="0" w:line="240" w:lineRule="auto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Формирование конфликтной компетентности учащихся и способности толерантного поведения.</w:t>
            </w:r>
          </w:p>
          <w:p w:rsidR="00674E4F" w:rsidRPr="00456357" w:rsidRDefault="00674E4F" w:rsidP="00456357">
            <w:pPr>
              <w:spacing w:line="240" w:lineRule="auto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 xml:space="preserve">Осознание необходимости умения разрешения конфликтов. Эмоциональное общение. Диагностика сформированных методов решения конфликтов у  участников программы – самотестирование: </w:t>
            </w:r>
            <w:proofErr w:type="gramStart"/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>«Оценка собственного поведения в конфликтной ситуации»,  «Уровень конфликтности личности» (повторное тестирование проводится после тренингов.</w:t>
            </w:r>
            <w:proofErr w:type="gramEnd"/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 xml:space="preserve"> Сказки, как пример конфликта и его разрешения. Социально – психологические  и  межличностные  причины  конфликтов. Стадии  конфликта. Виды конфликтов. Временные модели конфликтных реакций. Конфликтные  типы  личностей. Стили реагирования в конфликтных ситуациях. Тест К.Томаса «Стили разрешения конфликтов». Конструктивный и деструктивный  способы выхода из конфликта. 9 способов изменить мнение людей, не вызывая обиды или негодования Дейла Карнеги. Рост личности через конфликт.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698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Пути разрешения конфликтных ситуаций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Стратегии поведения в конфликтах</w:t>
            </w: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Пути выхода их конфликта на основе взаимовыгодных уступок и соглашений. Варианты решения конфликта. Медиатор-посредник в конфликте. Интегрированное занятие «Конфликт и пути его преодоления» Ролевая игра «Сглаживание конфликтов». Учимся разрешать  конфликтные </w:t>
            </w: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ситуации.  Тестирование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lastRenderedPageBreak/>
              <w:t>2</w:t>
            </w:r>
          </w:p>
        </w:tc>
      </w:tr>
      <w:tr w:rsidR="00674E4F" w:rsidRPr="00674E4F" w:rsidTr="005C57FC">
        <w:trPr>
          <w:trHeight w:val="35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Тренинги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6</w:t>
            </w:r>
          </w:p>
        </w:tc>
      </w:tr>
      <w:tr w:rsidR="00674E4F" w:rsidRPr="00674E4F" w:rsidTr="005C57FC">
        <w:trPr>
          <w:trHeight w:val="36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 ПУБЛИЧНОЕ ВЫСТУПЛЕНИЕ И ТЕХНИКА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56357">
              <w:rPr>
                <w:rStyle w:val="FontStyle30"/>
                <w:b w:val="0"/>
                <w:sz w:val="28"/>
                <w:szCs w:val="28"/>
              </w:rPr>
              <w:t>16</w:t>
            </w:r>
          </w:p>
        </w:tc>
      </w:tr>
      <w:tr w:rsidR="00674E4F" w:rsidRPr="00674E4F" w:rsidTr="005C57FC">
        <w:trPr>
          <w:trHeight w:val="70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Ораторское мастерство</w:t>
            </w: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674E4F" w:rsidRPr="00456357" w:rsidRDefault="00674E4F" w:rsidP="0019023C">
            <w:pPr>
              <w:ind w:left="135" w:righ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понятия стратегии вербального воздействия коммуникатора на аудиторию. Определение публичного выступления. Знакомство с видами публичного выступления.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5635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70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Принципы, правила публичного выступления; структура выступления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Style w:val="FontStyle33"/>
                <w:rFonts w:eastAsia="Calibri" w:cs="Times New Roman"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принципы, правила публичного выступления. Знакомство со структурой выступления, правилами подготовки  текста выступления.</w:t>
            </w: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5635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70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ind w:left="135" w:righ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 подготовки  к выступлению</w:t>
            </w:r>
          </w:p>
          <w:p w:rsidR="00674E4F" w:rsidRPr="00456357" w:rsidRDefault="00674E4F" w:rsidP="0019023C">
            <w:pPr>
              <w:ind w:left="135" w:righ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357">
              <w:rPr>
                <w:rStyle w:val="FontStyle33"/>
                <w:rFonts w:eastAsia="Calibri" w:cs="Times New Roman"/>
                <w:sz w:val="28"/>
                <w:szCs w:val="28"/>
              </w:rPr>
              <w:t xml:space="preserve"> Методы и приёмы преодоления страха и волнения. Требования к поведению оратора. Приёмы установления контакта со слушателем. Виды контакта: зрительный, эмоциональный, вербальный, невербальный, содержательный. Приёмы управления вниманием слушателей.</w:t>
            </w: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Требования к внешнему виду выступающего.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5635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70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Техника речи. Упражнения для тренировки основных органов речи </w:t>
            </w:r>
          </w:p>
          <w:p w:rsidR="00674E4F" w:rsidRPr="00456357" w:rsidRDefault="00674E4F" w:rsidP="00456357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>Органы речи, речевой аппарат. Упражнения для тренировки основных органов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56357">
              <w:rPr>
                <w:rStyle w:val="FontStyle30"/>
                <w:b w:val="0"/>
                <w:sz w:val="28"/>
                <w:szCs w:val="28"/>
              </w:rPr>
              <w:t>4</w:t>
            </w:r>
          </w:p>
        </w:tc>
      </w:tr>
      <w:tr w:rsidR="00674E4F" w:rsidRPr="00674E4F" w:rsidTr="005C57FC">
        <w:trPr>
          <w:trHeight w:val="39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755664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Практические занятия по подготовке и проведению публичного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56357">
              <w:rPr>
                <w:rStyle w:val="FontStyle30"/>
                <w:b w:val="0"/>
                <w:sz w:val="28"/>
                <w:szCs w:val="28"/>
              </w:rPr>
              <w:t>6</w:t>
            </w:r>
          </w:p>
        </w:tc>
      </w:tr>
      <w:tr w:rsidR="00674E4F" w:rsidRPr="00674E4F" w:rsidTr="005C57FC">
        <w:trPr>
          <w:trHeight w:val="39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755664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 ПРИНЯТИЕ РЕШЕНИЙ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56357">
              <w:rPr>
                <w:rStyle w:val="FontStyle30"/>
                <w:b w:val="0"/>
                <w:sz w:val="28"/>
                <w:szCs w:val="28"/>
              </w:rPr>
              <w:t>6</w:t>
            </w:r>
          </w:p>
        </w:tc>
      </w:tr>
      <w:tr w:rsidR="00674E4F" w:rsidRPr="00674E4F" w:rsidTr="005C57FC">
        <w:trPr>
          <w:trHeight w:val="70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755664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Решение как выбор альтернативы.</w:t>
            </w:r>
          </w:p>
          <w:p w:rsidR="00674E4F" w:rsidRPr="00456357" w:rsidRDefault="00674E4F" w:rsidP="00755664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>Природа процесса принятия решений. Интуитивные решения и решения, основанные на суждениях. Рациональные решения. Этапы принятия рационального решения. Условия оптимального решения. Стратегии поведения человека, стоящего перед необходимостью принять важное решение.</w:t>
            </w: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правила принятия решений. Принятие решения в группе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5635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27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755664">
            <w:pPr>
              <w:spacing w:after="0"/>
              <w:ind w:left="135" w:righ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Практикум</w:t>
            </w:r>
          </w:p>
          <w:p w:rsidR="00674E4F" w:rsidRPr="00456357" w:rsidRDefault="00674E4F" w:rsidP="0019023C">
            <w:pPr>
              <w:ind w:left="135" w:righ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Тренинги по </w:t>
            </w:r>
            <w:proofErr w:type="spellStart"/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>командообразованию</w:t>
            </w:r>
            <w:proofErr w:type="spellEnd"/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>, по</w:t>
            </w:r>
            <w:r w:rsidRPr="004563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разработке и принятия решений в группе.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56357">
              <w:rPr>
                <w:rStyle w:val="FontStyle30"/>
                <w:b w:val="0"/>
                <w:sz w:val="28"/>
                <w:szCs w:val="28"/>
              </w:rPr>
              <w:t>4</w:t>
            </w:r>
          </w:p>
        </w:tc>
      </w:tr>
      <w:tr w:rsidR="00674E4F" w:rsidRPr="00674E4F" w:rsidTr="005C57FC">
        <w:trPr>
          <w:trHeight w:val="114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tabs>
                <w:tab w:val="left" w:pos="5845"/>
              </w:tabs>
              <w:ind w:left="135" w:right="142" w:firstLine="0"/>
              <w:outlineLvl w:val="0"/>
              <w:rPr>
                <w:b/>
                <w:sz w:val="28"/>
                <w:szCs w:val="28"/>
              </w:rPr>
            </w:pPr>
            <w:r w:rsidRPr="00456357">
              <w:rPr>
                <w:b/>
                <w:sz w:val="28"/>
                <w:szCs w:val="28"/>
              </w:rPr>
              <w:lastRenderedPageBreak/>
              <w:t>Практикум</w:t>
            </w:r>
          </w:p>
          <w:p w:rsidR="00674E4F" w:rsidRPr="00456357" w:rsidRDefault="00674E4F" w:rsidP="0019023C">
            <w:pPr>
              <w:pStyle w:val="Style20"/>
              <w:tabs>
                <w:tab w:val="left" w:pos="5845"/>
              </w:tabs>
              <w:spacing w:line="240" w:lineRule="auto"/>
              <w:ind w:left="135" w:right="142" w:firstLine="0"/>
              <w:outlineLvl w:val="0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Моделирование ситуаций, позволяющих научиться делать выбор с опорой на ценностную шкалу, включающую в себя такие основополагающие общечеловеческие ценности, как добро, ответственность, свобода, выбор, гражданственность.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5635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481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17"/>
              <w:ind w:left="135" w:right="142" w:firstLine="0"/>
              <w:rPr>
                <w:b/>
                <w:sz w:val="28"/>
                <w:szCs w:val="28"/>
              </w:rPr>
            </w:pPr>
            <w:r w:rsidRPr="00456357">
              <w:rPr>
                <w:b/>
                <w:sz w:val="28"/>
                <w:szCs w:val="28"/>
              </w:rPr>
              <w:t>7. ЭТИКА ЛИДЕРСТВА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56357">
              <w:rPr>
                <w:rStyle w:val="FontStyle30"/>
                <w:b w:val="0"/>
                <w:sz w:val="28"/>
                <w:szCs w:val="28"/>
              </w:rPr>
              <w:t>6</w:t>
            </w:r>
          </w:p>
        </w:tc>
      </w:tr>
      <w:tr w:rsidR="00674E4F" w:rsidRPr="00674E4F" w:rsidTr="005C57FC">
        <w:trPr>
          <w:trHeight w:val="2518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a3"/>
              <w:spacing w:before="0" w:after="0"/>
              <w:ind w:left="135" w:right="142"/>
              <w:outlineLvl w:val="0"/>
              <w:rPr>
                <w:b/>
                <w:sz w:val="28"/>
                <w:szCs w:val="28"/>
              </w:rPr>
            </w:pPr>
            <w:r w:rsidRPr="00456357">
              <w:rPr>
                <w:b/>
                <w:sz w:val="28"/>
                <w:szCs w:val="28"/>
              </w:rPr>
              <w:t>Эффективно  работающая  команда</w:t>
            </w:r>
          </w:p>
          <w:p w:rsidR="00674E4F" w:rsidRPr="00456357" w:rsidRDefault="00674E4F" w:rsidP="0019023C">
            <w:pPr>
              <w:pStyle w:val="Style17"/>
              <w:spacing w:line="240" w:lineRule="auto"/>
              <w:ind w:left="135" w:right="142" w:firstLine="360"/>
              <w:jc w:val="both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Создание командного видения и ориентация команды на достижение цели. Навыки уверенного поведения. Формирование и развитие команды. Постановка целей и планирование работы команды. Контроль достижений и мотивирование на достижения команды. Предоставление обратной связи и оценки команде. Управление решением задач и проблем в команде.</w:t>
            </w:r>
          </w:p>
          <w:p w:rsidR="00674E4F" w:rsidRPr="00456357" w:rsidRDefault="00674E4F" w:rsidP="0019023C">
            <w:pPr>
              <w:ind w:left="135" w:righ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357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принципами формирования эффективно работающей команды, с основными принципами командной работы. Формирование  умения и готовности понимать и принимать общие цели, сотрудничать, воспринимать мнения других, доверять друг другу. Создание команды с высоким уровнем внутригрупповой этики.</w:t>
            </w:r>
          </w:p>
          <w:p w:rsidR="00674E4F" w:rsidRPr="00456357" w:rsidRDefault="00674E4F" w:rsidP="0019023C">
            <w:pPr>
              <w:pStyle w:val="a3"/>
              <w:spacing w:before="0" w:after="0"/>
              <w:ind w:left="135" w:right="142"/>
              <w:outlineLvl w:val="0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 xml:space="preserve">Основные принципы командной работы.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5635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</w:tr>
      <w:tr w:rsidR="00674E4F" w:rsidRPr="00674E4F" w:rsidTr="005761EE">
        <w:trPr>
          <w:trHeight w:val="397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a3"/>
              <w:spacing w:before="0" w:after="0"/>
              <w:ind w:left="135" w:right="142"/>
              <w:outlineLvl w:val="0"/>
              <w:rPr>
                <w:b/>
                <w:sz w:val="28"/>
                <w:szCs w:val="28"/>
              </w:rPr>
            </w:pPr>
            <w:r w:rsidRPr="00456357">
              <w:rPr>
                <w:b/>
                <w:sz w:val="28"/>
                <w:szCs w:val="28"/>
              </w:rPr>
              <w:t>Лидер  и  команда.  Лидерские  качества</w:t>
            </w:r>
          </w:p>
          <w:p w:rsidR="005761EE" w:rsidRPr="00456357" w:rsidRDefault="00674E4F" w:rsidP="005761EE">
            <w:pPr>
              <w:pStyle w:val="Style17"/>
              <w:spacing w:line="240" w:lineRule="auto"/>
              <w:ind w:left="135" w:right="142" w:firstLine="360"/>
              <w:jc w:val="both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 xml:space="preserve">Целостность личности и комплексность свойств лидера. Структура личности лидера. Особенности </w:t>
            </w:r>
            <w:proofErr w:type="spellStart"/>
            <w:r w:rsidRPr="00456357">
              <w:rPr>
                <w:sz w:val="28"/>
                <w:szCs w:val="28"/>
              </w:rPr>
              <w:t>психотипа</w:t>
            </w:r>
            <w:proofErr w:type="spellEnd"/>
            <w:r w:rsidRPr="00456357">
              <w:rPr>
                <w:sz w:val="28"/>
                <w:szCs w:val="28"/>
              </w:rPr>
              <w:t xml:space="preserve"> как предрасположенность к развитию личности. Плоскость психологических и плоскость этических особенностей личности лидера. Общественная ценность лидера - носителя нравственных установок. "Масштаб" лидера, логика и закономерности изменения масштаба. </w:t>
            </w:r>
          </w:p>
          <w:p w:rsidR="00674E4F" w:rsidRPr="00456357" w:rsidRDefault="00674E4F" w:rsidP="005761EE">
            <w:pPr>
              <w:pStyle w:val="a3"/>
              <w:spacing w:before="0" w:after="0"/>
              <w:ind w:left="135" w:right="142"/>
              <w:jc w:val="both"/>
              <w:outlineLvl w:val="0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Типы, виды лидерства, классификация лидеров.  Модель лидерства. Ключевые лидерские качества,  навыки и ступени становления лидеров. Стили лидерства.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5635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81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17"/>
              <w:ind w:left="135" w:right="142" w:firstLine="180"/>
              <w:rPr>
                <w:b/>
                <w:sz w:val="28"/>
                <w:szCs w:val="28"/>
              </w:rPr>
            </w:pPr>
            <w:r w:rsidRPr="00456357">
              <w:rPr>
                <w:b/>
                <w:sz w:val="28"/>
                <w:szCs w:val="28"/>
              </w:rPr>
              <w:t>Управленческая этика</w:t>
            </w:r>
          </w:p>
          <w:p w:rsidR="00674E4F" w:rsidRPr="00456357" w:rsidRDefault="00674E4F" w:rsidP="0019023C">
            <w:pPr>
              <w:pStyle w:val="Style17"/>
              <w:spacing w:line="240" w:lineRule="auto"/>
              <w:ind w:left="135" w:right="142" w:firstLine="181"/>
              <w:jc w:val="both"/>
              <w:rPr>
                <w:sz w:val="28"/>
                <w:szCs w:val="28"/>
              </w:rPr>
            </w:pPr>
            <w:r w:rsidRPr="00456357">
              <w:rPr>
                <w:sz w:val="28"/>
                <w:szCs w:val="28"/>
              </w:rPr>
              <w:t>Нормы, правила, принципы управленческой этики. Группы норм управления (нормы, связанные с процессом принятия решения и  нормы, регулирующие процесс общения с подчинёнными и другими руководителями.). Развитие управленческой эффективности.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5635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</w:tr>
      <w:tr w:rsidR="00674E4F" w:rsidRPr="00674E4F" w:rsidTr="005C57FC">
        <w:trPr>
          <w:trHeight w:val="55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tabs>
                <w:tab w:val="left" w:pos="5845"/>
              </w:tabs>
              <w:spacing w:before="106"/>
              <w:ind w:left="135" w:right="142" w:firstLine="0"/>
              <w:outlineLvl w:val="0"/>
              <w:rPr>
                <w:b/>
                <w:sz w:val="28"/>
                <w:szCs w:val="28"/>
              </w:rPr>
            </w:pPr>
            <w:r w:rsidRPr="00456357">
              <w:rPr>
                <w:b/>
                <w:sz w:val="28"/>
                <w:szCs w:val="28"/>
              </w:rPr>
              <w:t>Резервные часы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4F" w:rsidRPr="00456357" w:rsidRDefault="00674E4F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56357"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</w:tr>
    </w:tbl>
    <w:p w:rsidR="00FA339A" w:rsidRDefault="00FA339A" w:rsidP="00FA339A">
      <w:pPr>
        <w:pStyle w:val="Style33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5C57FC" w:rsidRDefault="005C57F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5761EE" w:rsidRDefault="005761EE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5C57FC" w:rsidRDefault="005C57F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55664" w:rsidRDefault="00755664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Календарный учебный график</w:t>
      </w:r>
    </w:p>
    <w:p w:rsidR="00A70107" w:rsidRDefault="00A70107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10632" w:type="dxa"/>
        <w:tblInd w:w="-885" w:type="dxa"/>
        <w:tblLayout w:type="fixed"/>
        <w:tblLook w:val="04A0"/>
      </w:tblPr>
      <w:tblGrid>
        <w:gridCol w:w="567"/>
        <w:gridCol w:w="993"/>
        <w:gridCol w:w="993"/>
        <w:gridCol w:w="1701"/>
        <w:gridCol w:w="708"/>
        <w:gridCol w:w="2694"/>
        <w:gridCol w:w="1559"/>
        <w:gridCol w:w="1417"/>
      </w:tblGrid>
      <w:tr w:rsidR="005C57FC" w:rsidTr="005C57FC">
        <w:tc>
          <w:tcPr>
            <w:tcW w:w="567" w:type="dxa"/>
          </w:tcPr>
          <w:p w:rsidR="00A70107" w:rsidRDefault="00A70107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993" w:type="dxa"/>
          </w:tcPr>
          <w:p w:rsidR="00A70107" w:rsidRDefault="00A70107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5C57FC" w:rsidRDefault="00A70107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Время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прове</w:t>
            </w:r>
            <w:proofErr w:type="spellEnd"/>
          </w:p>
          <w:p w:rsidR="005C57FC" w:rsidRDefault="00A70107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</w:t>
            </w:r>
          </w:p>
          <w:p w:rsidR="00A70107" w:rsidRDefault="00A70107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701" w:type="dxa"/>
          </w:tcPr>
          <w:p w:rsidR="00A70107" w:rsidRDefault="00A70107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занятия</w:t>
            </w:r>
          </w:p>
        </w:tc>
        <w:tc>
          <w:tcPr>
            <w:tcW w:w="708" w:type="dxa"/>
          </w:tcPr>
          <w:p w:rsidR="00A70107" w:rsidRDefault="00A70107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2694" w:type="dxa"/>
          </w:tcPr>
          <w:p w:rsidR="00A70107" w:rsidRDefault="00A70107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1559" w:type="dxa"/>
          </w:tcPr>
          <w:p w:rsidR="005C57FC" w:rsidRDefault="00A70107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проведе</w:t>
            </w:r>
            <w:proofErr w:type="spellEnd"/>
          </w:p>
          <w:p w:rsidR="00A70107" w:rsidRDefault="00A70107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417" w:type="dxa"/>
          </w:tcPr>
          <w:p w:rsidR="005C57FC" w:rsidRDefault="00A70107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</w:t>
            </w:r>
          </w:p>
          <w:p w:rsidR="00A70107" w:rsidRDefault="00A70107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троля</w:t>
            </w:r>
            <w:proofErr w:type="spellEnd"/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b w:val="0"/>
                <w:sz w:val="28"/>
                <w:szCs w:val="28"/>
              </w:rPr>
              <w:t>3</w:t>
            </w:r>
            <w:r w:rsidR="005C57FC">
              <w:rPr>
                <w:rStyle w:val="FontStyle30"/>
                <w:b w:val="0"/>
                <w:sz w:val="28"/>
                <w:szCs w:val="28"/>
              </w:rPr>
              <w:t>.09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теоре</w:t>
            </w:r>
            <w:r w:rsidR="005C57FC">
              <w:rPr>
                <w:rFonts w:ascii="Times New Roman" w:hAnsi="Times New Roman"/>
                <w:sz w:val="28"/>
                <w:szCs w:val="28"/>
              </w:rPr>
              <w:t>тич</w:t>
            </w:r>
            <w:proofErr w:type="spellEnd"/>
            <w:r w:rsidR="005C57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3"/>
                <w:sz w:val="28"/>
                <w:szCs w:val="28"/>
              </w:rPr>
            </w:pPr>
            <w:r w:rsidRPr="00674E4F">
              <w:rPr>
                <w:rStyle w:val="FontStyle33"/>
                <w:sz w:val="28"/>
                <w:szCs w:val="28"/>
              </w:rPr>
              <w:t xml:space="preserve">Понятие «Успешный человек», «Лидер». </w:t>
            </w:r>
          </w:p>
        </w:tc>
        <w:tc>
          <w:tcPr>
            <w:tcW w:w="1559" w:type="dxa"/>
            <w:vMerge w:val="restart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Кирбин</w:t>
            </w:r>
            <w:proofErr w:type="spellEnd"/>
          </w:p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b w:val="0"/>
                <w:sz w:val="28"/>
                <w:szCs w:val="28"/>
              </w:rPr>
              <w:t>10</w:t>
            </w:r>
            <w:r w:rsidR="005C57FC">
              <w:rPr>
                <w:rStyle w:val="FontStyle30"/>
                <w:b w:val="0"/>
                <w:sz w:val="28"/>
                <w:szCs w:val="28"/>
              </w:rPr>
              <w:t>.09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5C57FC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дивид.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21"/>
              <w:spacing w:line="240" w:lineRule="auto"/>
              <w:ind w:firstLine="0"/>
              <w:rPr>
                <w:rStyle w:val="FontStyle33"/>
                <w:sz w:val="28"/>
                <w:szCs w:val="28"/>
              </w:rPr>
            </w:pPr>
            <w:r w:rsidRPr="00674E4F">
              <w:rPr>
                <w:rStyle w:val="FontStyle33"/>
                <w:sz w:val="28"/>
                <w:szCs w:val="28"/>
              </w:rPr>
              <w:t>Социальный договор участников программы</w:t>
            </w:r>
          </w:p>
          <w:p w:rsidR="005C57FC" w:rsidRPr="00674E4F" w:rsidRDefault="005C57FC" w:rsidP="0019023C">
            <w:pPr>
              <w:pStyle w:val="Style21"/>
              <w:spacing w:line="240" w:lineRule="auto"/>
              <w:ind w:firstLine="0"/>
              <w:rPr>
                <w:rStyle w:val="FontStyle33"/>
                <w:sz w:val="28"/>
                <w:szCs w:val="28"/>
              </w:rPr>
            </w:pPr>
            <w:r w:rsidRPr="00674E4F">
              <w:rPr>
                <w:rStyle w:val="FontStyle33"/>
                <w:sz w:val="28"/>
                <w:szCs w:val="28"/>
              </w:rPr>
              <w:t>Тестирование «Лидер ли я».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b w:val="0"/>
                <w:sz w:val="28"/>
                <w:szCs w:val="28"/>
              </w:rPr>
              <w:t>17</w:t>
            </w:r>
            <w:r w:rsidR="005C57FC">
              <w:rPr>
                <w:rStyle w:val="FontStyle30"/>
                <w:b w:val="0"/>
                <w:sz w:val="28"/>
                <w:szCs w:val="28"/>
              </w:rPr>
              <w:t>.09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C57FC">
              <w:rPr>
                <w:rFonts w:ascii="Times New Roman" w:hAnsi="Times New Roman"/>
                <w:sz w:val="28"/>
                <w:szCs w:val="28"/>
              </w:rPr>
              <w:t>рактич</w:t>
            </w:r>
            <w:proofErr w:type="spellEnd"/>
            <w:r w:rsidR="005C57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74E4F">
              <w:rPr>
                <w:rStyle w:val="FontStyle30"/>
                <w:b w:val="0"/>
                <w:sz w:val="28"/>
                <w:szCs w:val="28"/>
              </w:rPr>
              <w:t>Самооценка и саморазвитие.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b w:val="0"/>
                <w:sz w:val="28"/>
                <w:szCs w:val="28"/>
              </w:rPr>
              <w:t>24</w:t>
            </w:r>
            <w:r w:rsidR="005C57FC">
              <w:rPr>
                <w:rStyle w:val="FontStyle30"/>
                <w:b w:val="0"/>
                <w:sz w:val="28"/>
                <w:szCs w:val="28"/>
              </w:rPr>
              <w:t>.09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 w:rsidRPr="00674E4F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Эффект призмы и принципы, управляющие человеческой эффективностью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b w:val="0"/>
                <w:sz w:val="28"/>
                <w:szCs w:val="28"/>
              </w:rPr>
              <w:t>1</w:t>
            </w:r>
            <w:r w:rsidR="005C57FC">
              <w:rPr>
                <w:rStyle w:val="FontStyle30"/>
                <w:b w:val="0"/>
                <w:sz w:val="28"/>
                <w:szCs w:val="28"/>
              </w:rPr>
              <w:t>.10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proofErr w:type="spellStart"/>
            <w:r w:rsidRPr="00674E4F">
              <w:rPr>
                <w:rStyle w:val="FontStyle30"/>
                <w:b w:val="0"/>
                <w:sz w:val="28"/>
                <w:szCs w:val="28"/>
              </w:rPr>
              <w:t>Целеполагание</w:t>
            </w:r>
            <w:proofErr w:type="spellEnd"/>
            <w:r w:rsidRPr="00674E4F">
              <w:rPr>
                <w:rStyle w:val="FontStyle30"/>
                <w:b w:val="0"/>
                <w:sz w:val="28"/>
                <w:szCs w:val="28"/>
              </w:rPr>
              <w:t>. Мечты и планы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5C57FC" w:rsidRPr="00456357" w:rsidRDefault="008578AA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b w:val="0"/>
                <w:sz w:val="28"/>
                <w:szCs w:val="28"/>
              </w:rPr>
              <w:t>8</w:t>
            </w:r>
            <w:r w:rsidR="005C57FC" w:rsidRPr="00456357">
              <w:rPr>
                <w:rStyle w:val="FontStyle30"/>
                <w:b w:val="0"/>
                <w:sz w:val="28"/>
                <w:szCs w:val="28"/>
              </w:rPr>
              <w:t>.10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  <w:sz w:val="28"/>
                <w:szCs w:val="28"/>
              </w:rPr>
            </w:pPr>
            <w:r w:rsidRPr="00674E4F">
              <w:rPr>
                <w:rStyle w:val="FontStyle30"/>
                <w:b w:val="0"/>
                <w:sz w:val="28"/>
                <w:szCs w:val="28"/>
              </w:rPr>
              <w:t xml:space="preserve">Навык и привычка. Навык </w:t>
            </w:r>
            <w:proofErr w:type="spellStart"/>
            <w:r w:rsidRPr="00674E4F">
              <w:rPr>
                <w:rStyle w:val="FontStyle30"/>
                <w:b w:val="0"/>
                <w:sz w:val="28"/>
                <w:szCs w:val="28"/>
              </w:rPr>
              <w:t>про-активной</w:t>
            </w:r>
            <w:proofErr w:type="spellEnd"/>
            <w:r w:rsidRPr="00674E4F">
              <w:rPr>
                <w:rStyle w:val="FontStyle30"/>
                <w:b w:val="0"/>
                <w:sz w:val="28"/>
                <w:szCs w:val="28"/>
              </w:rPr>
              <w:t xml:space="preserve"> личности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b w:val="0"/>
                <w:sz w:val="28"/>
                <w:szCs w:val="28"/>
              </w:rPr>
              <w:t>15</w:t>
            </w:r>
            <w:r w:rsidR="005C57FC">
              <w:rPr>
                <w:rStyle w:val="FontStyle30"/>
                <w:b w:val="0"/>
                <w:sz w:val="28"/>
                <w:szCs w:val="28"/>
              </w:rPr>
              <w:t>.10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групповая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4E4F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Проектная деятельность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b w:val="0"/>
                <w:sz w:val="28"/>
                <w:szCs w:val="28"/>
              </w:rPr>
              <w:t>22</w:t>
            </w:r>
            <w:r w:rsidR="005C57FC">
              <w:rPr>
                <w:rStyle w:val="FontStyle30"/>
                <w:b w:val="0"/>
                <w:sz w:val="28"/>
                <w:szCs w:val="28"/>
              </w:rPr>
              <w:t>.10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групповая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20"/>
              <w:tabs>
                <w:tab w:val="left" w:pos="5845"/>
              </w:tabs>
              <w:spacing w:after="120" w:line="240" w:lineRule="auto"/>
              <w:ind w:right="34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674E4F">
              <w:rPr>
                <w:rStyle w:val="FontStyle30"/>
                <w:b w:val="0"/>
                <w:sz w:val="28"/>
                <w:szCs w:val="28"/>
              </w:rPr>
              <w:t>Проектная деятельность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b w:val="0"/>
                <w:sz w:val="28"/>
                <w:szCs w:val="28"/>
              </w:rPr>
              <w:t>29</w:t>
            </w:r>
            <w:r w:rsidR="005C57FC">
              <w:rPr>
                <w:rStyle w:val="FontStyle30"/>
                <w:b w:val="0"/>
                <w:sz w:val="28"/>
                <w:szCs w:val="28"/>
              </w:rPr>
              <w:t>.1</w:t>
            </w:r>
            <w:r>
              <w:rPr>
                <w:rStyle w:val="FontStyle30"/>
                <w:b w:val="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групповая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sz w:val="28"/>
                <w:szCs w:val="28"/>
              </w:rPr>
            </w:pPr>
            <w:r w:rsidRPr="00674E4F">
              <w:rPr>
                <w:sz w:val="28"/>
                <w:szCs w:val="28"/>
              </w:rPr>
              <w:t>Тайм-менеджмент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b w:val="0"/>
                <w:sz w:val="28"/>
                <w:szCs w:val="28"/>
              </w:rPr>
              <w:t>12</w:t>
            </w:r>
            <w:r w:rsidR="005C57FC">
              <w:rPr>
                <w:rStyle w:val="FontStyle30"/>
                <w:b w:val="0"/>
                <w:sz w:val="28"/>
                <w:szCs w:val="28"/>
              </w:rPr>
              <w:t>.11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3"/>
                <w:sz w:val="28"/>
                <w:szCs w:val="28"/>
              </w:rPr>
            </w:pPr>
            <w:r w:rsidRPr="00674E4F">
              <w:rPr>
                <w:rStyle w:val="FontStyle30"/>
                <w:b w:val="0"/>
                <w:sz w:val="28"/>
                <w:szCs w:val="28"/>
              </w:rPr>
              <w:t>Планирование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b w:val="0"/>
                <w:sz w:val="28"/>
                <w:szCs w:val="28"/>
              </w:rPr>
              <w:t>19</w:t>
            </w:r>
            <w:r w:rsidR="005C57FC">
              <w:rPr>
                <w:rStyle w:val="FontStyle30"/>
                <w:b w:val="0"/>
                <w:sz w:val="28"/>
                <w:szCs w:val="28"/>
              </w:rPr>
              <w:t>.11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sz w:val="28"/>
                <w:szCs w:val="28"/>
              </w:rPr>
            </w:pPr>
            <w:r w:rsidRPr="00674E4F">
              <w:rPr>
                <w:b/>
                <w:sz w:val="28"/>
                <w:szCs w:val="28"/>
              </w:rPr>
              <w:t xml:space="preserve"> </w:t>
            </w:r>
            <w:r w:rsidRPr="00674E4F">
              <w:rPr>
                <w:rStyle w:val="FontStyle30"/>
                <w:b w:val="0"/>
                <w:sz w:val="28"/>
                <w:szCs w:val="28"/>
              </w:rPr>
              <w:t>Планирование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26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.11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5761EE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6E1B49">
              <w:rPr>
                <w:rFonts w:ascii="Times New Roman" w:hAnsi="Times New Roman"/>
                <w:sz w:val="28"/>
                <w:szCs w:val="28"/>
              </w:rPr>
              <w:t>еоретич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sz w:val="28"/>
                <w:szCs w:val="28"/>
              </w:rPr>
            </w:pPr>
            <w:r w:rsidRPr="00674E4F">
              <w:rPr>
                <w:sz w:val="28"/>
                <w:szCs w:val="28"/>
              </w:rPr>
              <w:t>Общение. Формальное и формальное общение.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3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.12</w:t>
            </w:r>
          </w:p>
        </w:tc>
        <w:tc>
          <w:tcPr>
            <w:tcW w:w="993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16.45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22"/>
              <w:tabs>
                <w:tab w:val="left" w:pos="638"/>
              </w:tabs>
              <w:spacing w:before="41" w:line="271" w:lineRule="exact"/>
              <w:rPr>
                <w:rStyle w:val="FontStyle33"/>
                <w:spacing w:val="10"/>
                <w:kern w:val="28"/>
                <w:sz w:val="28"/>
                <w:szCs w:val="28"/>
              </w:rPr>
            </w:pPr>
            <w:r w:rsidRPr="00674E4F">
              <w:rPr>
                <w:rStyle w:val="FontStyle33"/>
                <w:sz w:val="28"/>
                <w:szCs w:val="28"/>
              </w:rPr>
              <w:t>Принципы эффективного общения.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10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.12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i/>
                <w:sz w:val="28"/>
                <w:szCs w:val="28"/>
              </w:rPr>
            </w:pPr>
            <w:r w:rsidRPr="00674E4F">
              <w:rPr>
                <w:i/>
                <w:sz w:val="28"/>
                <w:szCs w:val="28"/>
              </w:rPr>
              <w:t xml:space="preserve"> </w:t>
            </w:r>
            <w:r w:rsidRPr="00674E4F">
              <w:rPr>
                <w:rStyle w:val="FontStyle33"/>
                <w:sz w:val="28"/>
                <w:szCs w:val="28"/>
              </w:rPr>
              <w:t>Принципы эффективного общения.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17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.12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теоретич</w:t>
            </w:r>
            <w:proofErr w:type="spellEnd"/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sz w:val="28"/>
                <w:szCs w:val="28"/>
              </w:rPr>
            </w:pPr>
            <w:r w:rsidRPr="00674E4F">
              <w:rPr>
                <w:rStyle w:val="FontStyle33"/>
                <w:sz w:val="28"/>
                <w:szCs w:val="28"/>
              </w:rPr>
              <w:t xml:space="preserve">Коммуникативные </w:t>
            </w:r>
            <w:r w:rsidRPr="00674E4F">
              <w:rPr>
                <w:rStyle w:val="FontStyle33"/>
                <w:sz w:val="28"/>
                <w:szCs w:val="28"/>
              </w:rPr>
              <w:lastRenderedPageBreak/>
              <w:t>навыки. Вербальное и невербальное общение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993" w:type="dxa"/>
          </w:tcPr>
          <w:p w:rsidR="005C57FC" w:rsidRPr="00456357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24</w:t>
            </w:r>
            <w:r w:rsidR="005C57FC" w:rsidRPr="00456357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</w:t>
            </w: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b/>
                <w:sz w:val="28"/>
                <w:szCs w:val="28"/>
              </w:rPr>
            </w:pPr>
            <w:r w:rsidRPr="00674E4F">
              <w:rPr>
                <w:sz w:val="28"/>
                <w:szCs w:val="28"/>
              </w:rPr>
              <w:t>Типы собеседников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14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.01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комбинир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sz w:val="28"/>
                <w:szCs w:val="28"/>
              </w:rPr>
            </w:pPr>
            <w:r w:rsidRPr="00674E4F">
              <w:rPr>
                <w:sz w:val="28"/>
                <w:szCs w:val="28"/>
              </w:rPr>
              <w:t>Межличностные отношения, коллектив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21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.01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4E4F">
              <w:rPr>
                <w:rStyle w:val="FontStyle33"/>
                <w:rFonts w:eastAsia="Calibri" w:cs="Times New Roman"/>
                <w:spacing w:val="10"/>
                <w:kern w:val="28"/>
                <w:sz w:val="28"/>
                <w:szCs w:val="28"/>
              </w:rPr>
              <w:t xml:space="preserve">Основы </w:t>
            </w:r>
            <w:proofErr w:type="spellStart"/>
            <w:r w:rsidRPr="00674E4F">
              <w:rPr>
                <w:rStyle w:val="FontStyle33"/>
                <w:rFonts w:eastAsia="Calibri" w:cs="Times New Roman"/>
                <w:spacing w:val="10"/>
                <w:kern w:val="28"/>
                <w:sz w:val="28"/>
                <w:szCs w:val="28"/>
              </w:rPr>
              <w:t>конфликтологии</w:t>
            </w:r>
            <w:proofErr w:type="spellEnd"/>
            <w:r w:rsidRPr="00674E4F">
              <w:rPr>
                <w:rStyle w:val="FontStyle33"/>
                <w:rFonts w:eastAsia="Calibri" w:cs="Times New Roman"/>
                <w:spacing w:val="10"/>
                <w:kern w:val="28"/>
                <w:sz w:val="28"/>
                <w:szCs w:val="28"/>
              </w:rPr>
              <w:t>. Конфликт.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28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.01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5761EE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6E1B49">
              <w:rPr>
                <w:rFonts w:ascii="Times New Roman" w:hAnsi="Times New Roman"/>
                <w:sz w:val="28"/>
                <w:szCs w:val="28"/>
              </w:rPr>
              <w:t>гровая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4E4F">
              <w:rPr>
                <w:rFonts w:ascii="Times New Roman" w:eastAsia="Calibri" w:hAnsi="Times New Roman" w:cs="Times New Roman"/>
                <w:sz w:val="28"/>
                <w:szCs w:val="28"/>
              </w:rPr>
              <w:t>Пути разрешения конфликтных ситуаций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4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.02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4E4F">
              <w:rPr>
                <w:rFonts w:ascii="Times New Roman" w:eastAsia="Calibri" w:hAnsi="Times New Roman" w:cs="Times New Roman"/>
                <w:sz w:val="28"/>
                <w:szCs w:val="28"/>
              </w:rPr>
              <w:t>Пути разрешения конфликтных ситуаций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11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.02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4E4F">
              <w:rPr>
                <w:rFonts w:ascii="Times New Roman" w:eastAsia="Calibri" w:hAnsi="Times New Roman" w:cs="Times New Roman"/>
                <w:sz w:val="28"/>
                <w:szCs w:val="28"/>
              </w:rPr>
              <w:t>Тренинги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5C57FC" w:rsidRPr="00D8440A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18</w:t>
            </w:r>
            <w:r w:rsidR="005C57FC" w:rsidRPr="00D8440A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.02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b/>
                <w:sz w:val="28"/>
                <w:szCs w:val="28"/>
              </w:rPr>
            </w:pPr>
            <w:r w:rsidRPr="00674E4F">
              <w:rPr>
                <w:sz w:val="28"/>
                <w:szCs w:val="28"/>
              </w:rPr>
              <w:t>Тренинги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93" w:type="dxa"/>
          </w:tcPr>
          <w:p w:rsidR="005C57FC" w:rsidRPr="00D8440A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25</w:t>
            </w:r>
            <w:r w:rsidR="005C57FC" w:rsidRPr="00D8440A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.02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4E4F">
              <w:rPr>
                <w:rFonts w:ascii="Times New Roman" w:eastAsia="Calibri" w:hAnsi="Times New Roman" w:cs="Times New Roman"/>
                <w:sz w:val="28"/>
                <w:szCs w:val="28"/>
              </w:rPr>
              <w:t>Ораторское мастерство. Виды публичного выступления.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5C57FC" w:rsidRPr="00456357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4</w:t>
            </w:r>
            <w:r w:rsidR="005C57FC" w:rsidRPr="00456357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.03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теоретич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b/>
                <w:sz w:val="28"/>
                <w:szCs w:val="28"/>
              </w:rPr>
            </w:pPr>
            <w:r w:rsidRPr="00674E4F">
              <w:rPr>
                <w:sz w:val="28"/>
                <w:szCs w:val="28"/>
              </w:rPr>
              <w:t>Принципы, правила публичного выступления; - структура выступления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11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.03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комбинир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a3"/>
              <w:spacing w:before="0" w:after="0"/>
              <w:outlineLvl w:val="0"/>
              <w:rPr>
                <w:sz w:val="28"/>
                <w:szCs w:val="28"/>
              </w:rPr>
            </w:pPr>
            <w:r w:rsidRPr="00674E4F">
              <w:rPr>
                <w:sz w:val="28"/>
                <w:szCs w:val="28"/>
              </w:rPr>
              <w:t>Правила  подготовки выступления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18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.03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Style17"/>
              <w:ind w:firstLine="0"/>
              <w:rPr>
                <w:sz w:val="28"/>
                <w:szCs w:val="28"/>
              </w:rPr>
            </w:pPr>
            <w:r w:rsidRPr="00674E4F">
              <w:rPr>
                <w:sz w:val="28"/>
                <w:szCs w:val="28"/>
              </w:rPr>
              <w:t>Техника речи. Упражнения для тренировки основных органов речи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1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.04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a3"/>
              <w:spacing w:before="0" w:after="0"/>
              <w:outlineLvl w:val="0"/>
              <w:rPr>
                <w:sz w:val="28"/>
                <w:szCs w:val="28"/>
              </w:rPr>
            </w:pPr>
            <w:r w:rsidRPr="00674E4F">
              <w:rPr>
                <w:sz w:val="28"/>
                <w:szCs w:val="28"/>
              </w:rPr>
              <w:t>Техника речи. Упражнения для тренировки основных органов речи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8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.04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a3"/>
              <w:spacing w:before="0" w:after="0"/>
              <w:outlineLvl w:val="0"/>
              <w:rPr>
                <w:sz w:val="28"/>
                <w:szCs w:val="28"/>
              </w:rPr>
            </w:pPr>
            <w:r w:rsidRPr="00674E4F">
              <w:rPr>
                <w:sz w:val="28"/>
                <w:szCs w:val="28"/>
              </w:rPr>
              <w:t xml:space="preserve">Практические занятия по подготовке и проведению публичного </w:t>
            </w:r>
            <w:r w:rsidRPr="00674E4F">
              <w:rPr>
                <w:sz w:val="28"/>
                <w:szCs w:val="28"/>
              </w:rPr>
              <w:lastRenderedPageBreak/>
              <w:t>выступления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15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.04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a3"/>
              <w:spacing w:before="0" w:after="0"/>
              <w:outlineLvl w:val="0"/>
              <w:rPr>
                <w:sz w:val="28"/>
                <w:szCs w:val="28"/>
              </w:rPr>
            </w:pPr>
            <w:r w:rsidRPr="00674E4F">
              <w:rPr>
                <w:sz w:val="28"/>
                <w:szCs w:val="28"/>
              </w:rPr>
              <w:t>Практические занятия по подготовке и проведению публичного выступления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22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.04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a3"/>
              <w:spacing w:before="0" w:after="0"/>
              <w:outlineLvl w:val="0"/>
              <w:rPr>
                <w:sz w:val="28"/>
                <w:szCs w:val="28"/>
              </w:rPr>
            </w:pPr>
            <w:r w:rsidRPr="00674E4F">
              <w:rPr>
                <w:sz w:val="28"/>
                <w:szCs w:val="28"/>
              </w:rPr>
              <w:t>Практические занятия по подготовке и проведению публичного выступления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29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</w:t>
            </w: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5761EE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6E1B49">
              <w:rPr>
                <w:rFonts w:ascii="Times New Roman" w:hAnsi="Times New Roman"/>
                <w:sz w:val="28"/>
                <w:szCs w:val="28"/>
              </w:rPr>
              <w:t>гровая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a3"/>
              <w:spacing w:before="0" w:after="0"/>
              <w:outlineLvl w:val="0"/>
              <w:rPr>
                <w:sz w:val="28"/>
                <w:szCs w:val="28"/>
              </w:rPr>
            </w:pPr>
            <w:r w:rsidRPr="00674E4F">
              <w:rPr>
                <w:sz w:val="28"/>
                <w:szCs w:val="28"/>
              </w:rPr>
              <w:t>Решение как выбор альтернативы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6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.05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a3"/>
              <w:spacing w:before="0" w:after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74E4F">
              <w:rPr>
                <w:sz w:val="28"/>
                <w:szCs w:val="28"/>
              </w:rPr>
              <w:t>рактические занятия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13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.05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a3"/>
              <w:spacing w:before="0" w:after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74E4F">
              <w:rPr>
                <w:sz w:val="28"/>
                <w:szCs w:val="28"/>
              </w:rPr>
              <w:t>рактические занятия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20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.05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5761EE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6E1B49">
              <w:rPr>
                <w:rFonts w:ascii="Times New Roman" w:hAnsi="Times New Roman"/>
                <w:sz w:val="28"/>
                <w:szCs w:val="28"/>
              </w:rPr>
              <w:t>рупповая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5C57FC" w:rsidP="0019023C">
            <w:pPr>
              <w:pStyle w:val="a3"/>
              <w:spacing w:before="0" w:after="0"/>
              <w:outlineLvl w:val="0"/>
              <w:rPr>
                <w:sz w:val="28"/>
                <w:szCs w:val="28"/>
              </w:rPr>
            </w:pPr>
            <w:r w:rsidRPr="00674E4F">
              <w:rPr>
                <w:sz w:val="28"/>
                <w:szCs w:val="28"/>
              </w:rPr>
              <w:t>Эффективно  работающая  команда. Лидер  и  команда</w:t>
            </w:r>
          </w:p>
        </w:tc>
        <w:tc>
          <w:tcPr>
            <w:tcW w:w="1559" w:type="dxa"/>
            <w:vMerge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7FC" w:rsidTr="005C57FC">
        <w:tc>
          <w:tcPr>
            <w:tcW w:w="56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</w:tcPr>
          <w:p w:rsidR="005C57FC" w:rsidRPr="00674E4F" w:rsidRDefault="008578AA" w:rsidP="0019023C">
            <w:pPr>
              <w:jc w:val="center"/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</w:pPr>
            <w:r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27</w:t>
            </w:r>
            <w:r w:rsidR="005C57FC">
              <w:rPr>
                <w:rStyle w:val="FontStyle30"/>
                <w:rFonts w:eastAsia="Calibri" w:cs="Times New Roman"/>
                <w:b w:val="0"/>
                <w:sz w:val="28"/>
                <w:szCs w:val="28"/>
              </w:rPr>
              <w:t>.05</w:t>
            </w:r>
          </w:p>
        </w:tc>
        <w:tc>
          <w:tcPr>
            <w:tcW w:w="993" w:type="dxa"/>
          </w:tcPr>
          <w:p w:rsidR="005C57FC" w:rsidRDefault="008578AA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5C57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57FC" w:rsidRDefault="006E1B49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57FC" w:rsidRPr="00674E4F" w:rsidRDefault="006E1B49" w:rsidP="0019023C">
            <w:pPr>
              <w:pStyle w:val="a3"/>
              <w:spacing w:before="0" w:after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Лидерские  качества.</w:t>
            </w:r>
            <w:r w:rsidR="005C57FC" w:rsidRPr="00674E4F">
              <w:rPr>
                <w:sz w:val="28"/>
                <w:szCs w:val="28"/>
              </w:rPr>
              <w:t xml:space="preserve"> Управленческая этика</w:t>
            </w:r>
          </w:p>
        </w:tc>
        <w:tc>
          <w:tcPr>
            <w:tcW w:w="1559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57FC" w:rsidRDefault="005C57FC" w:rsidP="00755664">
            <w:pPr>
              <w:pStyle w:val="Style33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0107" w:rsidRDefault="00A70107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70107" w:rsidRDefault="00A70107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9023C" w:rsidRDefault="0019023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9023C" w:rsidRDefault="0019023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9023C" w:rsidRDefault="0019023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9023C" w:rsidRDefault="0019023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9023C" w:rsidRDefault="0019023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9023C" w:rsidRDefault="0019023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9023C" w:rsidRDefault="0019023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9023C" w:rsidRDefault="0019023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9023C" w:rsidRDefault="0019023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9023C" w:rsidRDefault="0019023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9023C" w:rsidRDefault="0019023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9023C" w:rsidRDefault="0019023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9023C" w:rsidRDefault="0019023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9023C" w:rsidRDefault="0019023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9023C" w:rsidRDefault="0019023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9023C" w:rsidRPr="0019023C" w:rsidRDefault="0019023C" w:rsidP="0075566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9023C" w:rsidRPr="0019023C" w:rsidRDefault="0019023C" w:rsidP="00A9068D">
      <w:pPr>
        <w:jc w:val="center"/>
        <w:rPr>
          <w:rStyle w:val="FontStyle33"/>
          <w:rFonts w:cs="Times New Roman"/>
          <w:b/>
          <w:sz w:val="28"/>
          <w:szCs w:val="28"/>
        </w:rPr>
      </w:pPr>
      <w:r w:rsidRPr="0019023C">
        <w:rPr>
          <w:rStyle w:val="FontStyle33"/>
          <w:rFonts w:cs="Times New Roman"/>
          <w:b/>
          <w:sz w:val="28"/>
          <w:szCs w:val="28"/>
        </w:rPr>
        <w:t>Список литературы</w:t>
      </w:r>
    </w:p>
    <w:p w:rsidR="0019023C" w:rsidRPr="00A9068D" w:rsidRDefault="0019023C" w:rsidP="00A9068D">
      <w:pPr>
        <w:pStyle w:val="aa"/>
        <w:numPr>
          <w:ilvl w:val="1"/>
          <w:numId w:val="10"/>
        </w:numPr>
        <w:tabs>
          <w:tab w:val="num" w:pos="540"/>
        </w:tabs>
        <w:autoSpaceDE/>
        <w:adjustRightInd/>
        <w:ind w:left="540" w:hanging="540"/>
        <w:jc w:val="both"/>
        <w:rPr>
          <w:bCs/>
          <w:sz w:val="28"/>
          <w:szCs w:val="28"/>
        </w:rPr>
      </w:pPr>
      <w:r w:rsidRPr="0019023C">
        <w:rPr>
          <w:sz w:val="28"/>
          <w:szCs w:val="28"/>
        </w:rPr>
        <w:t>Энциклопедия практического самопознания</w:t>
      </w:r>
      <w:proofErr w:type="gramStart"/>
      <w:r w:rsidRPr="0019023C">
        <w:rPr>
          <w:sz w:val="28"/>
          <w:szCs w:val="28"/>
        </w:rPr>
        <w:t>/ С</w:t>
      </w:r>
      <w:proofErr w:type="gramEnd"/>
      <w:r w:rsidRPr="0019023C">
        <w:rPr>
          <w:sz w:val="28"/>
          <w:szCs w:val="28"/>
        </w:rPr>
        <w:t xml:space="preserve">ост. </w:t>
      </w:r>
      <w:r w:rsidRPr="0019023C">
        <w:rPr>
          <w:bCs/>
          <w:sz w:val="28"/>
          <w:szCs w:val="28"/>
        </w:rPr>
        <w:t>А</w:t>
      </w:r>
      <w:r w:rsidRPr="0019023C">
        <w:rPr>
          <w:sz w:val="28"/>
          <w:szCs w:val="28"/>
        </w:rPr>
        <w:t>.</w:t>
      </w:r>
      <w:r w:rsidRPr="0019023C">
        <w:rPr>
          <w:bCs/>
          <w:sz w:val="28"/>
          <w:szCs w:val="28"/>
        </w:rPr>
        <w:t>И</w:t>
      </w:r>
      <w:r w:rsidRPr="0019023C">
        <w:rPr>
          <w:sz w:val="28"/>
          <w:szCs w:val="28"/>
        </w:rPr>
        <w:t xml:space="preserve">. </w:t>
      </w:r>
      <w:r w:rsidRPr="0019023C">
        <w:rPr>
          <w:bCs/>
          <w:sz w:val="28"/>
          <w:szCs w:val="28"/>
        </w:rPr>
        <w:t>Красило</w:t>
      </w:r>
      <w:r w:rsidRPr="0019023C">
        <w:rPr>
          <w:sz w:val="28"/>
          <w:szCs w:val="28"/>
        </w:rPr>
        <w:t>. – М., 1994. Энциклопедия психологических тестов.</w:t>
      </w:r>
    </w:p>
    <w:p w:rsidR="0019023C" w:rsidRPr="00A9068D" w:rsidRDefault="00A9068D" w:rsidP="00A9068D">
      <w:pPr>
        <w:pStyle w:val="ac"/>
        <w:numPr>
          <w:ilvl w:val="1"/>
          <w:numId w:val="10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23C" w:rsidRPr="00A9068D">
        <w:rPr>
          <w:rFonts w:ascii="Times New Roman" w:hAnsi="Times New Roman" w:cs="Times New Roman"/>
          <w:sz w:val="28"/>
          <w:szCs w:val="28"/>
        </w:rPr>
        <w:t xml:space="preserve">Андреев В.И. </w:t>
      </w:r>
      <w:proofErr w:type="spellStart"/>
      <w:r w:rsidR="0019023C" w:rsidRPr="00A9068D">
        <w:rPr>
          <w:rFonts w:ascii="Times New Roman" w:hAnsi="Times New Roman" w:cs="Times New Roman"/>
          <w:sz w:val="28"/>
          <w:szCs w:val="28"/>
        </w:rPr>
        <w:t>Конфликтология</w:t>
      </w:r>
      <w:proofErr w:type="spellEnd"/>
      <w:r w:rsidR="0019023C" w:rsidRPr="00A9068D">
        <w:rPr>
          <w:rFonts w:ascii="Times New Roman" w:hAnsi="Times New Roman" w:cs="Times New Roman"/>
          <w:sz w:val="28"/>
          <w:szCs w:val="28"/>
        </w:rPr>
        <w:t>: искусство спора, ведения переговоров и разрешения конфликтов. Казань.,1992</w:t>
      </w:r>
    </w:p>
    <w:p w:rsidR="0019023C" w:rsidRPr="0019023C" w:rsidRDefault="0019023C" w:rsidP="00A9068D">
      <w:pPr>
        <w:numPr>
          <w:ilvl w:val="1"/>
          <w:numId w:val="10"/>
        </w:numPr>
        <w:autoSpaceDN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19023C">
        <w:rPr>
          <w:rFonts w:ascii="Times New Roman" w:hAnsi="Times New Roman" w:cs="Times New Roman"/>
          <w:iCs/>
          <w:sz w:val="28"/>
          <w:szCs w:val="28"/>
        </w:rPr>
        <w:t xml:space="preserve">Андреева Г. М. </w:t>
      </w:r>
      <w:r w:rsidRPr="0019023C">
        <w:rPr>
          <w:rFonts w:ascii="Times New Roman" w:hAnsi="Times New Roman" w:cs="Times New Roman"/>
          <w:sz w:val="28"/>
          <w:szCs w:val="28"/>
        </w:rPr>
        <w:t>Психология социального познания. – М.: Аспект Пресс, 1997.</w:t>
      </w:r>
    </w:p>
    <w:p w:rsidR="0019023C" w:rsidRPr="0019023C" w:rsidRDefault="0019023C" w:rsidP="00A9068D">
      <w:pPr>
        <w:numPr>
          <w:ilvl w:val="1"/>
          <w:numId w:val="10"/>
        </w:numPr>
        <w:autoSpaceDN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19023C">
        <w:rPr>
          <w:rFonts w:ascii="Times New Roman" w:hAnsi="Times New Roman" w:cs="Times New Roman"/>
          <w:sz w:val="28"/>
          <w:szCs w:val="28"/>
        </w:rPr>
        <w:t xml:space="preserve">Волков Б.С., Волкова Н.В. </w:t>
      </w:r>
      <w:proofErr w:type="spellStart"/>
      <w:r w:rsidRPr="0019023C">
        <w:rPr>
          <w:rFonts w:ascii="Times New Roman" w:hAnsi="Times New Roman" w:cs="Times New Roman"/>
          <w:sz w:val="28"/>
          <w:szCs w:val="28"/>
        </w:rPr>
        <w:t>Конфликтология</w:t>
      </w:r>
      <w:proofErr w:type="spellEnd"/>
      <w:r w:rsidRPr="0019023C">
        <w:rPr>
          <w:rFonts w:ascii="Times New Roman" w:hAnsi="Times New Roman" w:cs="Times New Roman"/>
          <w:sz w:val="28"/>
          <w:szCs w:val="28"/>
        </w:rPr>
        <w:t xml:space="preserve">.- М: </w:t>
      </w:r>
      <w:proofErr w:type="spellStart"/>
      <w:r w:rsidRPr="0019023C">
        <w:rPr>
          <w:rFonts w:ascii="Times New Roman" w:hAnsi="Times New Roman" w:cs="Times New Roman"/>
          <w:sz w:val="28"/>
          <w:szCs w:val="28"/>
        </w:rPr>
        <w:t>Трикста</w:t>
      </w:r>
      <w:proofErr w:type="spellEnd"/>
      <w:r w:rsidRPr="0019023C">
        <w:rPr>
          <w:rFonts w:ascii="Times New Roman" w:hAnsi="Times New Roman" w:cs="Times New Roman"/>
          <w:sz w:val="28"/>
          <w:szCs w:val="28"/>
        </w:rPr>
        <w:t>, 2005;</w:t>
      </w:r>
    </w:p>
    <w:p w:rsidR="0019023C" w:rsidRPr="0019023C" w:rsidRDefault="0019023C" w:rsidP="00A9068D">
      <w:pPr>
        <w:numPr>
          <w:ilvl w:val="1"/>
          <w:numId w:val="10"/>
        </w:numPr>
        <w:autoSpaceDN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19023C">
        <w:rPr>
          <w:rFonts w:ascii="Times New Roman" w:hAnsi="Times New Roman" w:cs="Times New Roman"/>
          <w:sz w:val="28"/>
          <w:szCs w:val="28"/>
        </w:rPr>
        <w:t>Гришина Н.В. Психология конфликта</w:t>
      </w:r>
      <w:proofErr w:type="gramStart"/>
      <w:r w:rsidRPr="0019023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19023C">
        <w:rPr>
          <w:rFonts w:ascii="Times New Roman" w:hAnsi="Times New Roman" w:cs="Times New Roman"/>
          <w:sz w:val="28"/>
          <w:szCs w:val="28"/>
        </w:rPr>
        <w:t>СПб:2001</w:t>
      </w:r>
    </w:p>
    <w:p w:rsidR="0019023C" w:rsidRPr="0019023C" w:rsidRDefault="0019023C" w:rsidP="00A9068D">
      <w:pPr>
        <w:numPr>
          <w:ilvl w:val="1"/>
          <w:numId w:val="10"/>
        </w:numPr>
        <w:autoSpaceDN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19023C">
        <w:rPr>
          <w:rFonts w:ascii="Times New Roman" w:hAnsi="Times New Roman" w:cs="Times New Roman"/>
          <w:sz w:val="28"/>
          <w:szCs w:val="28"/>
        </w:rPr>
        <w:t>Калашников А.И. Наука побеждать. Тренинги лидерства и преодоления конфликтов.- СПб</w:t>
      </w:r>
      <w:proofErr w:type="gramStart"/>
      <w:r w:rsidRPr="0019023C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9023C">
        <w:rPr>
          <w:rFonts w:ascii="Times New Roman" w:hAnsi="Times New Roman" w:cs="Times New Roman"/>
          <w:sz w:val="28"/>
          <w:szCs w:val="28"/>
        </w:rPr>
        <w:t>Речь, 2008.</w:t>
      </w:r>
    </w:p>
    <w:p w:rsidR="0019023C" w:rsidRPr="0019023C" w:rsidRDefault="0019023C" w:rsidP="00A9068D">
      <w:pPr>
        <w:numPr>
          <w:ilvl w:val="1"/>
          <w:numId w:val="10"/>
        </w:numPr>
        <w:autoSpaceDN w:val="0"/>
        <w:spacing w:after="0" w:line="240" w:lineRule="auto"/>
        <w:ind w:left="540" w:hanging="540"/>
        <w:jc w:val="both"/>
        <w:rPr>
          <w:rStyle w:val="day7"/>
          <w:sz w:val="28"/>
          <w:szCs w:val="28"/>
        </w:rPr>
      </w:pPr>
      <w:proofErr w:type="spellStart"/>
      <w:r w:rsidRPr="0019023C">
        <w:rPr>
          <w:rFonts w:ascii="Times New Roman" w:hAnsi="Times New Roman" w:cs="Times New Roman"/>
          <w:sz w:val="28"/>
          <w:szCs w:val="28"/>
        </w:rPr>
        <w:t>Кустобаева</w:t>
      </w:r>
      <w:proofErr w:type="spellEnd"/>
      <w:r w:rsidRPr="0019023C">
        <w:rPr>
          <w:rFonts w:ascii="Times New Roman" w:hAnsi="Times New Roman" w:cs="Times New Roman"/>
          <w:sz w:val="28"/>
          <w:szCs w:val="28"/>
        </w:rPr>
        <w:t xml:space="preserve"> Е. К. Встреча с самим собой. - Казань: РИЦ «Школа», 2006. стр. 46</w:t>
      </w:r>
    </w:p>
    <w:p w:rsidR="0019023C" w:rsidRPr="0019023C" w:rsidRDefault="0019023C" w:rsidP="00A9068D">
      <w:pPr>
        <w:numPr>
          <w:ilvl w:val="1"/>
          <w:numId w:val="10"/>
        </w:numPr>
        <w:autoSpaceDN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19023C">
        <w:rPr>
          <w:rFonts w:ascii="Times New Roman" w:hAnsi="Times New Roman" w:cs="Times New Roman"/>
          <w:sz w:val="28"/>
          <w:szCs w:val="28"/>
        </w:rPr>
        <w:t xml:space="preserve">Монина Г.Б., </w:t>
      </w:r>
      <w:proofErr w:type="spellStart"/>
      <w:r w:rsidRPr="0019023C">
        <w:rPr>
          <w:rFonts w:ascii="Times New Roman" w:hAnsi="Times New Roman" w:cs="Times New Roman"/>
          <w:sz w:val="28"/>
          <w:szCs w:val="28"/>
        </w:rPr>
        <w:t>Лютова-Роберст</w:t>
      </w:r>
      <w:proofErr w:type="spellEnd"/>
      <w:r w:rsidRPr="0019023C">
        <w:rPr>
          <w:rFonts w:ascii="Times New Roman" w:hAnsi="Times New Roman" w:cs="Times New Roman"/>
          <w:sz w:val="28"/>
          <w:szCs w:val="28"/>
        </w:rPr>
        <w:t xml:space="preserve"> Е.К. Коммуникативный тренинг. СПб</w:t>
      </w:r>
      <w:proofErr w:type="gramStart"/>
      <w:r w:rsidRPr="0019023C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9023C">
        <w:rPr>
          <w:rFonts w:ascii="Times New Roman" w:hAnsi="Times New Roman" w:cs="Times New Roman"/>
          <w:sz w:val="28"/>
          <w:szCs w:val="28"/>
        </w:rPr>
        <w:t>Издательство "Речь", 2005</w:t>
      </w:r>
    </w:p>
    <w:p w:rsidR="0019023C" w:rsidRPr="0019023C" w:rsidRDefault="0019023C" w:rsidP="00A9068D">
      <w:pPr>
        <w:numPr>
          <w:ilvl w:val="1"/>
          <w:numId w:val="10"/>
        </w:numPr>
        <w:autoSpaceDN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023C">
        <w:rPr>
          <w:rFonts w:ascii="Times New Roman" w:hAnsi="Times New Roman" w:cs="Times New Roman"/>
          <w:sz w:val="28"/>
          <w:szCs w:val="28"/>
        </w:rPr>
        <w:t>Понаморенко</w:t>
      </w:r>
      <w:proofErr w:type="spellEnd"/>
      <w:r w:rsidRPr="0019023C">
        <w:rPr>
          <w:rFonts w:ascii="Times New Roman" w:hAnsi="Times New Roman" w:cs="Times New Roman"/>
          <w:sz w:val="28"/>
          <w:szCs w:val="28"/>
        </w:rPr>
        <w:t xml:space="preserve"> Л.П., Белоусова Р.В. Психология общения. М., ВЛАДОС, 2003.</w:t>
      </w:r>
    </w:p>
    <w:p w:rsidR="00A9068D" w:rsidRPr="00A9068D" w:rsidRDefault="0019023C" w:rsidP="00A9068D">
      <w:pPr>
        <w:numPr>
          <w:ilvl w:val="1"/>
          <w:numId w:val="10"/>
        </w:numPr>
        <w:autoSpaceDN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023C">
        <w:rPr>
          <w:rFonts w:ascii="Times New Roman" w:hAnsi="Times New Roman" w:cs="Times New Roman"/>
          <w:sz w:val="28"/>
          <w:szCs w:val="28"/>
        </w:rPr>
        <w:t>Сизикова</w:t>
      </w:r>
      <w:proofErr w:type="spellEnd"/>
      <w:r w:rsidRPr="0019023C">
        <w:rPr>
          <w:rFonts w:ascii="Times New Roman" w:hAnsi="Times New Roman" w:cs="Times New Roman"/>
          <w:sz w:val="28"/>
          <w:szCs w:val="28"/>
        </w:rPr>
        <w:t xml:space="preserve"> С.Ф.Основы делового общения. М., Дрофа, 2006. </w:t>
      </w:r>
    </w:p>
    <w:p w:rsidR="0019023C" w:rsidRPr="0019023C" w:rsidRDefault="00A9068D" w:rsidP="00A9068D">
      <w:pPr>
        <w:pStyle w:val="3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068D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23C" w:rsidRPr="0019023C">
        <w:rPr>
          <w:rFonts w:ascii="Times New Roman" w:hAnsi="Times New Roman" w:cs="Times New Roman"/>
          <w:sz w:val="28"/>
          <w:szCs w:val="28"/>
        </w:rPr>
        <w:t xml:space="preserve">Алиева М.А., </w:t>
      </w:r>
      <w:proofErr w:type="spellStart"/>
      <w:r w:rsidR="0019023C" w:rsidRPr="0019023C">
        <w:rPr>
          <w:rFonts w:ascii="Times New Roman" w:hAnsi="Times New Roman" w:cs="Times New Roman"/>
          <w:sz w:val="28"/>
          <w:szCs w:val="28"/>
        </w:rPr>
        <w:t>Гришанович</w:t>
      </w:r>
      <w:proofErr w:type="spellEnd"/>
      <w:r w:rsidR="0019023C" w:rsidRPr="0019023C">
        <w:rPr>
          <w:rFonts w:ascii="Times New Roman" w:hAnsi="Times New Roman" w:cs="Times New Roman"/>
          <w:sz w:val="28"/>
          <w:szCs w:val="28"/>
        </w:rPr>
        <w:t xml:space="preserve"> Т.А., Лобанов Л.В., </w:t>
      </w:r>
      <w:proofErr w:type="spellStart"/>
      <w:r w:rsidR="0019023C" w:rsidRPr="0019023C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="0019023C" w:rsidRPr="0019023C">
        <w:rPr>
          <w:rFonts w:ascii="Times New Roman" w:hAnsi="Times New Roman" w:cs="Times New Roman"/>
          <w:sz w:val="28"/>
          <w:szCs w:val="28"/>
        </w:rPr>
        <w:t xml:space="preserve"> Н.Г., </w:t>
      </w:r>
      <w:proofErr w:type="spellStart"/>
      <w:r w:rsidR="0019023C" w:rsidRPr="0019023C">
        <w:rPr>
          <w:rFonts w:ascii="Times New Roman" w:hAnsi="Times New Roman" w:cs="Times New Roman"/>
          <w:sz w:val="28"/>
          <w:szCs w:val="28"/>
        </w:rPr>
        <w:t>Трошихина</w:t>
      </w:r>
      <w:proofErr w:type="spellEnd"/>
      <w:r w:rsidR="0019023C" w:rsidRPr="0019023C">
        <w:rPr>
          <w:rFonts w:ascii="Times New Roman" w:hAnsi="Times New Roman" w:cs="Times New Roman"/>
          <w:sz w:val="28"/>
          <w:szCs w:val="28"/>
        </w:rPr>
        <w:t xml:space="preserve"> Е.Г. Тренинг развития жизненных целей (программа психологического содействия успешной адаптации). / Под</w:t>
      </w:r>
      <w:proofErr w:type="gramStart"/>
      <w:r w:rsidR="0019023C" w:rsidRPr="001902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9023C" w:rsidRPr="001902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023C" w:rsidRPr="0019023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9023C" w:rsidRPr="0019023C">
        <w:rPr>
          <w:rFonts w:ascii="Times New Roman" w:hAnsi="Times New Roman" w:cs="Times New Roman"/>
          <w:sz w:val="28"/>
          <w:szCs w:val="28"/>
        </w:rPr>
        <w:t xml:space="preserve">ед. Е.Г. </w:t>
      </w:r>
      <w:proofErr w:type="spellStart"/>
      <w:r w:rsidR="0019023C" w:rsidRPr="0019023C">
        <w:rPr>
          <w:rFonts w:ascii="Times New Roman" w:hAnsi="Times New Roman" w:cs="Times New Roman"/>
          <w:sz w:val="28"/>
          <w:szCs w:val="28"/>
        </w:rPr>
        <w:t>Трошихиной</w:t>
      </w:r>
      <w:proofErr w:type="spellEnd"/>
      <w:r w:rsidR="0019023C" w:rsidRPr="0019023C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="0019023C" w:rsidRPr="0019023C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19023C" w:rsidRPr="0019023C">
        <w:rPr>
          <w:rFonts w:ascii="Times New Roman" w:hAnsi="Times New Roman" w:cs="Times New Roman"/>
          <w:sz w:val="28"/>
          <w:szCs w:val="28"/>
        </w:rPr>
        <w:t>Речь, 2002.</w:t>
      </w:r>
    </w:p>
    <w:p w:rsidR="0019023C" w:rsidRPr="0019023C" w:rsidRDefault="00A9068D" w:rsidP="00A9068D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68D">
        <w:rPr>
          <w:rFonts w:ascii="Times New Roman" w:hAnsi="Times New Roman" w:cs="Times New Roman"/>
          <w:b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23C" w:rsidRPr="0019023C">
        <w:rPr>
          <w:rFonts w:ascii="Times New Roman" w:hAnsi="Times New Roman" w:cs="Times New Roman"/>
          <w:sz w:val="28"/>
          <w:szCs w:val="28"/>
        </w:rPr>
        <w:t>Гришина Н.В. Психология конфликта</w:t>
      </w:r>
      <w:proofErr w:type="gramStart"/>
      <w:r w:rsidR="0019023C" w:rsidRPr="0019023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19023C" w:rsidRPr="0019023C">
        <w:rPr>
          <w:rFonts w:ascii="Times New Roman" w:hAnsi="Times New Roman" w:cs="Times New Roman"/>
          <w:sz w:val="28"/>
          <w:szCs w:val="28"/>
        </w:rPr>
        <w:t>СПб:2001</w:t>
      </w:r>
    </w:p>
    <w:p w:rsidR="0019023C" w:rsidRPr="0019023C" w:rsidRDefault="00A9068D" w:rsidP="00A9068D">
      <w:pPr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68D">
        <w:rPr>
          <w:rFonts w:ascii="Times New Roman" w:hAnsi="Times New Roman" w:cs="Times New Roman"/>
          <w:b/>
          <w:iCs/>
          <w:sz w:val="28"/>
          <w:szCs w:val="28"/>
        </w:rPr>
        <w:t>13.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9023C" w:rsidRPr="0019023C">
        <w:rPr>
          <w:rFonts w:ascii="Times New Roman" w:hAnsi="Times New Roman" w:cs="Times New Roman"/>
          <w:iCs/>
          <w:sz w:val="28"/>
          <w:szCs w:val="28"/>
        </w:rPr>
        <w:t xml:space="preserve">Емельянов С.М. Практикум по </w:t>
      </w:r>
      <w:proofErr w:type="spellStart"/>
      <w:r w:rsidR="0019023C" w:rsidRPr="0019023C">
        <w:rPr>
          <w:rFonts w:ascii="Times New Roman" w:hAnsi="Times New Roman" w:cs="Times New Roman"/>
          <w:iCs/>
          <w:sz w:val="28"/>
          <w:szCs w:val="28"/>
        </w:rPr>
        <w:t>конфликтологии</w:t>
      </w:r>
      <w:proofErr w:type="gramStart"/>
      <w:r w:rsidR="0019023C" w:rsidRPr="0019023C">
        <w:rPr>
          <w:rFonts w:ascii="Times New Roman" w:hAnsi="Times New Roman" w:cs="Times New Roman"/>
          <w:iCs/>
          <w:sz w:val="28"/>
          <w:szCs w:val="28"/>
        </w:rPr>
        <w:t>.-</w:t>
      </w:r>
      <w:proofErr w:type="gramEnd"/>
      <w:r w:rsidR="0019023C" w:rsidRPr="0019023C">
        <w:rPr>
          <w:rFonts w:ascii="Times New Roman" w:hAnsi="Times New Roman" w:cs="Times New Roman"/>
          <w:iCs/>
          <w:sz w:val="28"/>
          <w:szCs w:val="28"/>
        </w:rPr>
        <w:t>СПб</w:t>
      </w:r>
      <w:proofErr w:type="spellEnd"/>
      <w:r w:rsidR="0019023C" w:rsidRPr="0019023C">
        <w:rPr>
          <w:rFonts w:ascii="Times New Roman" w:hAnsi="Times New Roman" w:cs="Times New Roman"/>
          <w:iCs/>
          <w:sz w:val="28"/>
          <w:szCs w:val="28"/>
        </w:rPr>
        <w:t>.: Питер, 2000.</w:t>
      </w:r>
    </w:p>
    <w:p w:rsidR="0019023C" w:rsidRPr="0019023C" w:rsidRDefault="00A9068D" w:rsidP="00A9068D">
      <w:pPr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68D">
        <w:rPr>
          <w:rFonts w:ascii="Times New Roman" w:hAnsi="Times New Roman" w:cs="Times New Roman"/>
          <w:b/>
          <w:iCs/>
          <w:sz w:val="28"/>
          <w:szCs w:val="28"/>
        </w:rPr>
        <w:t>14.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9023C" w:rsidRPr="0019023C">
        <w:rPr>
          <w:rFonts w:ascii="Times New Roman" w:hAnsi="Times New Roman" w:cs="Times New Roman"/>
          <w:iCs/>
          <w:sz w:val="28"/>
          <w:szCs w:val="28"/>
        </w:rPr>
        <w:t>Кишко</w:t>
      </w:r>
      <w:proofErr w:type="spellEnd"/>
      <w:r w:rsidR="0019023C" w:rsidRPr="0019023C">
        <w:rPr>
          <w:rFonts w:ascii="Times New Roman" w:hAnsi="Times New Roman" w:cs="Times New Roman"/>
          <w:iCs/>
          <w:sz w:val="28"/>
          <w:szCs w:val="28"/>
        </w:rPr>
        <w:t xml:space="preserve"> М. Прогнозирование поведения человека в конфликте //Журнал практического психолога.-2002.-№1.-С.51-59.</w:t>
      </w:r>
    </w:p>
    <w:p w:rsidR="0019023C" w:rsidRPr="0019023C" w:rsidRDefault="00A9068D" w:rsidP="00A9068D">
      <w:pPr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68D">
        <w:rPr>
          <w:rFonts w:ascii="Times New Roman" w:hAnsi="Times New Roman" w:cs="Times New Roman"/>
          <w:b/>
          <w:iCs/>
          <w:sz w:val="28"/>
          <w:szCs w:val="28"/>
        </w:rPr>
        <w:t>15.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9023C" w:rsidRPr="0019023C">
        <w:rPr>
          <w:rFonts w:ascii="Times New Roman" w:hAnsi="Times New Roman" w:cs="Times New Roman"/>
          <w:iCs/>
          <w:sz w:val="28"/>
          <w:szCs w:val="28"/>
        </w:rPr>
        <w:t>Коммуникация и конфликт //</w:t>
      </w:r>
      <w:proofErr w:type="spellStart"/>
      <w:r w:rsidR="0019023C" w:rsidRPr="0019023C">
        <w:rPr>
          <w:rFonts w:ascii="Times New Roman" w:hAnsi="Times New Roman" w:cs="Times New Roman"/>
          <w:iCs/>
          <w:sz w:val="28"/>
          <w:szCs w:val="28"/>
        </w:rPr>
        <w:t>Камероу</w:t>
      </w:r>
      <w:proofErr w:type="spellEnd"/>
      <w:r w:rsidR="0019023C" w:rsidRPr="0019023C">
        <w:rPr>
          <w:rFonts w:ascii="Times New Roman" w:hAnsi="Times New Roman" w:cs="Times New Roman"/>
          <w:iCs/>
          <w:sz w:val="28"/>
          <w:szCs w:val="28"/>
        </w:rPr>
        <w:t xml:space="preserve"> Дж., </w:t>
      </w:r>
      <w:proofErr w:type="spellStart"/>
      <w:r w:rsidR="0019023C" w:rsidRPr="0019023C">
        <w:rPr>
          <w:rFonts w:ascii="Times New Roman" w:hAnsi="Times New Roman" w:cs="Times New Roman"/>
          <w:iCs/>
          <w:sz w:val="28"/>
          <w:szCs w:val="28"/>
        </w:rPr>
        <w:t>Баргер</w:t>
      </w:r>
      <w:proofErr w:type="spellEnd"/>
      <w:r w:rsidR="0019023C" w:rsidRPr="0019023C">
        <w:rPr>
          <w:rFonts w:ascii="Times New Roman" w:hAnsi="Times New Roman" w:cs="Times New Roman"/>
          <w:iCs/>
          <w:sz w:val="28"/>
          <w:szCs w:val="28"/>
        </w:rPr>
        <w:t xml:space="preserve"> Н., </w:t>
      </w:r>
      <w:proofErr w:type="spellStart"/>
      <w:r w:rsidR="0019023C" w:rsidRPr="0019023C">
        <w:rPr>
          <w:rFonts w:ascii="Times New Roman" w:hAnsi="Times New Roman" w:cs="Times New Roman"/>
          <w:iCs/>
          <w:sz w:val="28"/>
          <w:szCs w:val="28"/>
        </w:rPr>
        <w:t>Кирби</w:t>
      </w:r>
      <w:proofErr w:type="spellEnd"/>
      <w:r w:rsidR="0019023C" w:rsidRPr="0019023C">
        <w:rPr>
          <w:rFonts w:ascii="Times New Roman" w:hAnsi="Times New Roman" w:cs="Times New Roman"/>
          <w:iCs/>
          <w:sz w:val="28"/>
          <w:szCs w:val="28"/>
        </w:rPr>
        <w:t xml:space="preserve"> Л. Ваш психологический тип и стиль работы: Пер. с англ._ М.: Институт психотерапии, 2001.-С.33-57.</w:t>
      </w:r>
    </w:p>
    <w:p w:rsidR="0019023C" w:rsidRPr="0019023C" w:rsidRDefault="00A9068D" w:rsidP="00A9068D">
      <w:pPr>
        <w:pStyle w:val="3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068D">
        <w:rPr>
          <w:rFonts w:ascii="Times New Roman" w:hAnsi="Times New Roman" w:cs="Times New Roman"/>
          <w:b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23C" w:rsidRPr="0019023C">
        <w:rPr>
          <w:rFonts w:ascii="Times New Roman" w:hAnsi="Times New Roman" w:cs="Times New Roman"/>
          <w:sz w:val="28"/>
          <w:szCs w:val="28"/>
        </w:rPr>
        <w:t xml:space="preserve">Митина Л.М. Психология развития </w:t>
      </w:r>
      <w:proofErr w:type="spellStart"/>
      <w:r w:rsidR="0019023C" w:rsidRPr="0019023C">
        <w:rPr>
          <w:rFonts w:ascii="Times New Roman" w:hAnsi="Times New Roman" w:cs="Times New Roman"/>
          <w:sz w:val="28"/>
          <w:szCs w:val="28"/>
        </w:rPr>
        <w:t>конкурентноспособной</w:t>
      </w:r>
      <w:proofErr w:type="spellEnd"/>
      <w:r w:rsidR="0019023C" w:rsidRPr="0019023C">
        <w:rPr>
          <w:rFonts w:ascii="Times New Roman" w:hAnsi="Times New Roman" w:cs="Times New Roman"/>
          <w:sz w:val="28"/>
          <w:szCs w:val="28"/>
        </w:rPr>
        <w:t xml:space="preserve"> личности. – 2-е изд., стер. – М.: Издательство Московского психолого-социального института; Воронеж: Издательство НПО «МОДЭК», 2003.</w:t>
      </w:r>
    </w:p>
    <w:p w:rsidR="0019023C" w:rsidRPr="0019023C" w:rsidRDefault="00A9068D" w:rsidP="00A9068D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68D">
        <w:rPr>
          <w:rFonts w:ascii="Times New Roman" w:hAnsi="Times New Roman" w:cs="Times New Roman"/>
          <w:b/>
          <w:sz w:val="28"/>
          <w:szCs w:val="28"/>
        </w:rPr>
        <w:t>17.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023C" w:rsidRPr="0019023C">
        <w:rPr>
          <w:rFonts w:ascii="Times New Roman" w:hAnsi="Times New Roman" w:cs="Times New Roman"/>
          <w:sz w:val="28"/>
          <w:szCs w:val="28"/>
        </w:rPr>
        <w:t>Понаморенко</w:t>
      </w:r>
      <w:proofErr w:type="spellEnd"/>
      <w:r w:rsidR="0019023C" w:rsidRPr="0019023C">
        <w:rPr>
          <w:rFonts w:ascii="Times New Roman" w:hAnsi="Times New Roman" w:cs="Times New Roman"/>
          <w:sz w:val="28"/>
          <w:szCs w:val="28"/>
        </w:rPr>
        <w:t xml:space="preserve"> Л.П., Белоусова Р.В. Психология общения. М., ВЛАДОС, 2003.</w:t>
      </w:r>
    </w:p>
    <w:p w:rsidR="0019023C" w:rsidRPr="00A9068D" w:rsidRDefault="00A9068D" w:rsidP="00A9068D">
      <w:pPr>
        <w:pStyle w:val="ac"/>
        <w:numPr>
          <w:ilvl w:val="0"/>
          <w:numId w:val="2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23C" w:rsidRPr="00A9068D">
        <w:rPr>
          <w:rFonts w:ascii="Times New Roman" w:hAnsi="Times New Roman" w:cs="Times New Roman"/>
          <w:sz w:val="28"/>
          <w:szCs w:val="28"/>
        </w:rPr>
        <w:t xml:space="preserve">Воспитание лидера: секреты эффективной педагогики: тренинги с подростками, организация работы с </w:t>
      </w:r>
      <w:proofErr w:type="spellStart"/>
      <w:r w:rsidR="0019023C" w:rsidRPr="00A9068D">
        <w:rPr>
          <w:rFonts w:ascii="Times New Roman" w:hAnsi="Times New Roman" w:cs="Times New Roman"/>
          <w:sz w:val="28"/>
          <w:szCs w:val="28"/>
        </w:rPr>
        <w:t>педколлкетивом</w:t>
      </w:r>
      <w:proofErr w:type="spellEnd"/>
      <w:r w:rsidR="0019023C" w:rsidRPr="00A9068D">
        <w:rPr>
          <w:rFonts w:ascii="Times New Roman" w:hAnsi="Times New Roman" w:cs="Times New Roman"/>
          <w:sz w:val="28"/>
          <w:szCs w:val="28"/>
        </w:rPr>
        <w:t xml:space="preserve"> / авт. – сост. Г.С. </w:t>
      </w:r>
      <w:proofErr w:type="spellStart"/>
      <w:r w:rsidR="0019023C" w:rsidRPr="00A9068D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="0019023C" w:rsidRPr="00A9068D">
        <w:rPr>
          <w:rFonts w:ascii="Times New Roman" w:hAnsi="Times New Roman" w:cs="Times New Roman"/>
          <w:sz w:val="28"/>
          <w:szCs w:val="28"/>
        </w:rPr>
        <w:t>, и др. – Волгоград: Учитель, 2009</w:t>
      </w:r>
    </w:p>
    <w:p w:rsidR="0019023C" w:rsidRDefault="0019023C" w:rsidP="0019023C">
      <w:pPr>
        <w:rPr>
          <w:sz w:val="24"/>
          <w:szCs w:val="24"/>
        </w:rPr>
      </w:pPr>
    </w:p>
    <w:p w:rsidR="0019023C" w:rsidRDefault="0019023C" w:rsidP="0019023C"/>
    <w:p w:rsidR="0019023C" w:rsidRDefault="0019023C" w:rsidP="0019023C">
      <w:pPr>
        <w:jc w:val="center"/>
      </w:pPr>
    </w:p>
    <w:p w:rsidR="0019023C" w:rsidRDefault="0019023C" w:rsidP="00A9068D">
      <w:pPr>
        <w:pStyle w:val="Style33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19023C" w:rsidSect="00094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5365"/>
    <w:multiLevelType w:val="hybridMultilevel"/>
    <w:tmpl w:val="2B8272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C0EA1"/>
    <w:multiLevelType w:val="multilevel"/>
    <w:tmpl w:val="557A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571A78"/>
    <w:multiLevelType w:val="multilevel"/>
    <w:tmpl w:val="2F38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5624AD"/>
    <w:multiLevelType w:val="singleLevel"/>
    <w:tmpl w:val="6BFAC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FF4423F"/>
    <w:multiLevelType w:val="hybridMultilevel"/>
    <w:tmpl w:val="33CED2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C23BDD"/>
    <w:multiLevelType w:val="multilevel"/>
    <w:tmpl w:val="786A1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860EFA"/>
    <w:multiLevelType w:val="multilevel"/>
    <w:tmpl w:val="14DC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2B2DB9"/>
    <w:multiLevelType w:val="multilevel"/>
    <w:tmpl w:val="993E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082A06"/>
    <w:multiLevelType w:val="hybridMultilevel"/>
    <w:tmpl w:val="D4903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B075DB"/>
    <w:multiLevelType w:val="hybridMultilevel"/>
    <w:tmpl w:val="2C5E7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3A6EEA"/>
    <w:multiLevelType w:val="hybridMultilevel"/>
    <w:tmpl w:val="BD74A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442323"/>
    <w:multiLevelType w:val="multilevel"/>
    <w:tmpl w:val="7D5E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063450"/>
    <w:multiLevelType w:val="multilevel"/>
    <w:tmpl w:val="608C5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842DEB"/>
    <w:multiLevelType w:val="multilevel"/>
    <w:tmpl w:val="14DC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394AF9"/>
    <w:multiLevelType w:val="multilevel"/>
    <w:tmpl w:val="14DC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D5114"/>
    <w:multiLevelType w:val="hybridMultilevel"/>
    <w:tmpl w:val="4DD2E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2A06DF"/>
    <w:multiLevelType w:val="multilevel"/>
    <w:tmpl w:val="14DC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817DFA"/>
    <w:multiLevelType w:val="hybridMultilevel"/>
    <w:tmpl w:val="6F220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5A74D0"/>
    <w:multiLevelType w:val="hybridMultilevel"/>
    <w:tmpl w:val="1F5EB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5D0CB6"/>
    <w:multiLevelType w:val="multilevel"/>
    <w:tmpl w:val="14DC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D025D8"/>
    <w:multiLevelType w:val="multilevel"/>
    <w:tmpl w:val="2EAA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F368E2"/>
    <w:multiLevelType w:val="multilevel"/>
    <w:tmpl w:val="14DC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415382"/>
    <w:multiLevelType w:val="hybridMultilevel"/>
    <w:tmpl w:val="3336EF08"/>
    <w:lvl w:ilvl="0" w:tplc="863C275A">
      <w:start w:val="18"/>
      <w:numFmt w:val="decimal"/>
      <w:lvlText w:val="%1."/>
      <w:lvlJc w:val="left"/>
      <w:pPr>
        <w:ind w:left="735" w:hanging="375"/>
      </w:pPr>
      <w:rPr>
        <w:rFonts w:eastAsia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12"/>
  </w:num>
  <w:num w:numId="6">
    <w:abstractNumId w:val="11"/>
  </w:num>
  <w:num w:numId="7">
    <w:abstractNumId w:val="20"/>
  </w:num>
  <w:num w:numId="8">
    <w:abstractNumId w:val="3"/>
    <w:lvlOverride w:ilvl="0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2B38"/>
    <w:rsid w:val="00094E98"/>
    <w:rsid w:val="00096AA3"/>
    <w:rsid w:val="0019023C"/>
    <w:rsid w:val="001D2A1B"/>
    <w:rsid w:val="003C6DEE"/>
    <w:rsid w:val="003D4EEF"/>
    <w:rsid w:val="00456357"/>
    <w:rsid w:val="00477F09"/>
    <w:rsid w:val="005761EE"/>
    <w:rsid w:val="005C57FC"/>
    <w:rsid w:val="005E2B38"/>
    <w:rsid w:val="005F3156"/>
    <w:rsid w:val="00674E4F"/>
    <w:rsid w:val="006E1B49"/>
    <w:rsid w:val="00715DF4"/>
    <w:rsid w:val="00755664"/>
    <w:rsid w:val="008578AA"/>
    <w:rsid w:val="009850FF"/>
    <w:rsid w:val="00A70107"/>
    <w:rsid w:val="00A9068D"/>
    <w:rsid w:val="00B01EAA"/>
    <w:rsid w:val="00CA3394"/>
    <w:rsid w:val="00D0180B"/>
    <w:rsid w:val="00D8440A"/>
    <w:rsid w:val="00FA3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EAA"/>
  </w:style>
  <w:style w:type="paragraph" w:styleId="2">
    <w:name w:val="heading 2"/>
    <w:basedOn w:val="a"/>
    <w:link w:val="20"/>
    <w:uiPriority w:val="9"/>
    <w:qFormat/>
    <w:rsid w:val="005F31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E2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E2B38"/>
    <w:rPr>
      <w:i/>
      <w:iCs/>
    </w:rPr>
  </w:style>
  <w:style w:type="character" w:styleId="a5">
    <w:name w:val="Strong"/>
    <w:basedOn w:val="a0"/>
    <w:uiPriority w:val="22"/>
    <w:qFormat/>
    <w:rsid w:val="005E2B3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F31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20">
    <w:name w:val="Style20"/>
    <w:basedOn w:val="a"/>
    <w:rsid w:val="00674E4F"/>
    <w:pPr>
      <w:widowControl w:val="0"/>
      <w:autoSpaceDE w:val="0"/>
      <w:autoSpaceDN w:val="0"/>
      <w:adjustRightInd w:val="0"/>
      <w:spacing w:after="0" w:line="278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674E4F"/>
    <w:pPr>
      <w:widowControl w:val="0"/>
      <w:autoSpaceDE w:val="0"/>
      <w:autoSpaceDN w:val="0"/>
      <w:adjustRightInd w:val="0"/>
      <w:spacing w:after="0" w:line="336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674E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674E4F"/>
    <w:pPr>
      <w:widowControl w:val="0"/>
      <w:autoSpaceDE w:val="0"/>
      <w:autoSpaceDN w:val="0"/>
      <w:adjustRightInd w:val="0"/>
      <w:spacing w:after="0" w:line="275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674E4F"/>
    <w:rPr>
      <w:rFonts w:ascii="Times New Roman" w:hAnsi="Times New Roman"/>
      <w:sz w:val="22"/>
    </w:rPr>
  </w:style>
  <w:style w:type="paragraph" w:customStyle="1" w:styleId="Style33">
    <w:name w:val="Style33"/>
    <w:basedOn w:val="a"/>
    <w:rsid w:val="00674E4F"/>
    <w:pPr>
      <w:widowControl w:val="0"/>
      <w:autoSpaceDE w:val="0"/>
      <w:autoSpaceDN w:val="0"/>
      <w:adjustRightInd w:val="0"/>
      <w:spacing w:after="0" w:line="483" w:lineRule="exact"/>
      <w:ind w:firstLine="722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30">
    <w:name w:val="Font Style30"/>
    <w:rsid w:val="00674E4F"/>
    <w:rPr>
      <w:rFonts w:ascii="Times New Roman" w:hAnsi="Times New Roman"/>
      <w:b/>
      <w:sz w:val="22"/>
    </w:rPr>
  </w:style>
  <w:style w:type="paragraph" w:customStyle="1" w:styleId="Style10">
    <w:name w:val="Style10"/>
    <w:basedOn w:val="a"/>
    <w:rsid w:val="00674E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toc 5"/>
    <w:basedOn w:val="a"/>
    <w:next w:val="a"/>
    <w:autoRedefine/>
    <w:semiHidden/>
    <w:rsid w:val="00674E4F"/>
    <w:pPr>
      <w:autoSpaceDE w:val="0"/>
      <w:autoSpaceDN w:val="0"/>
      <w:adjustRightInd w:val="0"/>
      <w:spacing w:after="0" w:line="240" w:lineRule="auto"/>
      <w:ind w:left="1080"/>
    </w:pPr>
    <w:rPr>
      <w:rFonts w:ascii="Tahoma" w:eastAsia="Times New Roman" w:hAnsi="Tahoma" w:cs="Times New Roman"/>
      <w:sz w:val="20"/>
      <w:szCs w:val="24"/>
      <w:lang w:eastAsia="ru-RU"/>
    </w:rPr>
  </w:style>
  <w:style w:type="paragraph" w:styleId="a6">
    <w:name w:val="Body Text"/>
    <w:basedOn w:val="a"/>
    <w:link w:val="a7"/>
    <w:semiHidden/>
    <w:rsid w:val="00674E4F"/>
    <w:pPr>
      <w:widowControl w:val="0"/>
      <w:suppressAutoHyphens/>
      <w:autoSpaceDE w:val="0"/>
      <w:autoSpaceDN w:val="0"/>
      <w:adjustRightInd w:val="0"/>
      <w:spacing w:after="283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674E4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Р—РЅР°Рє Р—РЅР°Рє12"/>
    <w:rsid w:val="00674E4F"/>
    <w:rPr>
      <w:rFonts w:ascii="Times New Roman" w:hAnsi="Times New Roman"/>
      <w:b/>
      <w:kern w:val="36"/>
      <w:sz w:val="48"/>
    </w:rPr>
  </w:style>
  <w:style w:type="character" w:customStyle="1" w:styleId="FontStyle35">
    <w:name w:val="Font Style35"/>
    <w:rsid w:val="00674E4F"/>
    <w:rPr>
      <w:rFonts w:ascii="Times New Roman" w:hAnsi="Times New Roman"/>
      <w:i/>
      <w:sz w:val="22"/>
    </w:rPr>
  </w:style>
  <w:style w:type="paragraph" w:customStyle="1" w:styleId="Style13">
    <w:name w:val="Style13"/>
    <w:basedOn w:val="a"/>
    <w:rsid w:val="00674E4F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A701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19023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9023C"/>
    <w:rPr>
      <w:sz w:val="16"/>
      <w:szCs w:val="16"/>
    </w:rPr>
  </w:style>
  <w:style w:type="character" w:styleId="a9">
    <w:name w:val="Hyperlink"/>
    <w:basedOn w:val="a0"/>
    <w:semiHidden/>
    <w:unhideWhenUsed/>
    <w:rsid w:val="0019023C"/>
    <w:rPr>
      <w:rFonts w:ascii="Arial" w:hAnsi="Arial" w:cs="Arial" w:hint="default"/>
      <w:color w:val="594FBF"/>
    </w:rPr>
  </w:style>
  <w:style w:type="paragraph" w:styleId="aa">
    <w:name w:val="footnote text"/>
    <w:basedOn w:val="a"/>
    <w:link w:val="ab"/>
    <w:unhideWhenUsed/>
    <w:rsid w:val="001902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b">
    <w:name w:val="Текст сноски Знак"/>
    <w:basedOn w:val="a0"/>
    <w:link w:val="aa"/>
    <w:rsid w:val="0019023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Style6">
    <w:name w:val="Style6"/>
    <w:basedOn w:val="a"/>
    <w:semiHidden/>
    <w:rsid w:val="0019023C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semiHidden/>
    <w:rsid w:val="0019023C"/>
    <w:pPr>
      <w:widowControl w:val="0"/>
      <w:autoSpaceDE w:val="0"/>
      <w:autoSpaceDN w:val="0"/>
      <w:adjustRightInd w:val="0"/>
      <w:spacing w:after="0" w:line="259" w:lineRule="exact"/>
      <w:ind w:hanging="21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semiHidden/>
    <w:rsid w:val="0019023C"/>
    <w:pPr>
      <w:autoSpaceDE w:val="0"/>
      <w:autoSpaceDN w:val="0"/>
      <w:adjustRightInd w:val="0"/>
      <w:ind w:left="720"/>
    </w:pPr>
    <w:rPr>
      <w:rFonts w:ascii="Calibri" w:eastAsia="Times New Roman" w:hAnsi="Calibri" w:cs="Times New Roman"/>
      <w:szCs w:val="24"/>
      <w:lang w:eastAsia="ru-RU"/>
    </w:rPr>
  </w:style>
  <w:style w:type="character" w:customStyle="1" w:styleId="FontStyle99">
    <w:name w:val="Font Style99"/>
    <w:basedOn w:val="a0"/>
    <w:rsid w:val="0019023C"/>
    <w:rPr>
      <w:rFonts w:ascii="Times New Roman" w:hAnsi="Times New Roman" w:cs="Times New Roman" w:hint="default"/>
      <w:sz w:val="22"/>
    </w:rPr>
  </w:style>
  <w:style w:type="character" w:customStyle="1" w:styleId="day7">
    <w:name w:val="da y7"/>
    <w:basedOn w:val="a0"/>
    <w:rsid w:val="0019023C"/>
    <w:rPr>
      <w:rFonts w:ascii="Times New Roman" w:hAnsi="Times New Roman" w:cs="Times New Roman" w:hint="default"/>
    </w:rPr>
  </w:style>
  <w:style w:type="paragraph" w:styleId="ac">
    <w:name w:val="List Paragraph"/>
    <w:basedOn w:val="a"/>
    <w:uiPriority w:val="34"/>
    <w:qFormat/>
    <w:rsid w:val="00A906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13</Pages>
  <Words>2681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2020-11-14T17:45:00Z</cp:lastPrinted>
  <dcterms:created xsi:type="dcterms:W3CDTF">2019-09-11T13:54:00Z</dcterms:created>
  <dcterms:modified xsi:type="dcterms:W3CDTF">2020-11-14T17:46:00Z</dcterms:modified>
</cp:coreProperties>
</file>